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F28F" w14:textId="703880D0" w:rsidR="00864143" w:rsidRDefault="008F4CE8" w:rsidP="00EA4575">
      <w:pPr>
        <w:pStyle w:val="Standard"/>
        <w:jc w:val="center"/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 xml:space="preserve">Załącznik nr </w:t>
      </w:r>
      <w:r w:rsidR="004523A3">
        <w:rPr>
          <w:rFonts w:cs="Times New Roman"/>
          <w:lang w:val="pl-PL"/>
        </w:rPr>
        <w:t>4</w:t>
      </w:r>
    </w:p>
    <w:p w14:paraId="19B85A6F" w14:textId="77777777" w:rsidR="00701BA3" w:rsidRDefault="00701BA3" w:rsidP="00EA4575">
      <w:pPr>
        <w:pStyle w:val="Standard"/>
        <w:jc w:val="center"/>
        <w:rPr>
          <w:rFonts w:cs="Times New Roman"/>
          <w:lang w:val="pl-PL"/>
        </w:rPr>
      </w:pPr>
    </w:p>
    <w:p w14:paraId="45B86612" w14:textId="7DEF88D5" w:rsidR="00701BA3" w:rsidRPr="00A62B5C" w:rsidRDefault="00701BA3" w:rsidP="00701BA3">
      <w:pPr>
        <w:pStyle w:val="Standard"/>
        <w:rPr>
          <w:rFonts w:cs="Times New Roman"/>
          <w:lang w:val="pl-PL"/>
        </w:rPr>
      </w:pPr>
      <w:r>
        <w:rPr>
          <w:rFonts w:cs="Times New Roman"/>
          <w:lang w:val="pl-PL"/>
        </w:rPr>
        <w:t>Numer sprawy:</w:t>
      </w:r>
      <w:r w:rsidR="00C90831">
        <w:rPr>
          <w:rFonts w:cs="Times New Roman"/>
          <w:lang w:val="pl-PL"/>
        </w:rPr>
        <w:t xml:space="preserve"> </w:t>
      </w:r>
      <w:r w:rsidR="00C90831">
        <w:rPr>
          <w:b/>
          <w:bCs/>
        </w:rPr>
        <w:t>TG/129/01/2025</w:t>
      </w:r>
    </w:p>
    <w:p w14:paraId="417A2128" w14:textId="77777777" w:rsidR="00864143" w:rsidRPr="00A62B5C" w:rsidRDefault="00864143">
      <w:pPr>
        <w:pStyle w:val="Standard"/>
        <w:jc w:val="right"/>
        <w:rPr>
          <w:rFonts w:cs="Times New Roman"/>
          <w:lang w:val="pl-PL"/>
        </w:rPr>
      </w:pPr>
    </w:p>
    <w:p w14:paraId="0556C0C5" w14:textId="77777777" w:rsidR="00864143" w:rsidRPr="00A62B5C" w:rsidRDefault="00864143">
      <w:pPr>
        <w:pStyle w:val="Standard"/>
        <w:jc w:val="right"/>
        <w:rPr>
          <w:rFonts w:cs="Times New Roman"/>
          <w:lang w:val="pl-PL"/>
        </w:rPr>
      </w:pPr>
    </w:p>
    <w:p w14:paraId="6C2DF2BF" w14:textId="77777777" w:rsidR="00864143" w:rsidRPr="00A62B5C" w:rsidRDefault="00864143">
      <w:pPr>
        <w:pStyle w:val="Standard"/>
        <w:jc w:val="right"/>
        <w:rPr>
          <w:rFonts w:cs="Times New Roman"/>
          <w:lang w:val="pl-PL"/>
        </w:rPr>
      </w:pPr>
    </w:p>
    <w:p w14:paraId="39C67788" w14:textId="77777777" w:rsidR="00864143" w:rsidRPr="00A62B5C" w:rsidRDefault="00D63D4E" w:rsidP="00D63D4E">
      <w:pPr>
        <w:pStyle w:val="Standard"/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ARKUSZ INFORMACJI TECHNICZNEJ O WYPOSAŻENIU TECHNOLOGICZNYM</w:t>
      </w:r>
    </w:p>
    <w:p w14:paraId="0DE476D9" w14:textId="0A98D5E5" w:rsidR="00D63D4E" w:rsidRPr="00A62B5C" w:rsidRDefault="00182497" w:rsidP="00D63D4E">
      <w:pPr>
        <w:pStyle w:val="Standard"/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N</w:t>
      </w:r>
      <w:r w:rsidR="00D63D4E" w:rsidRPr="00A62B5C">
        <w:rPr>
          <w:rFonts w:cs="Times New Roman"/>
          <w:lang w:val="pl-PL"/>
        </w:rPr>
        <w:t>i</w:t>
      </w:r>
      <w:r w:rsidRPr="00A62B5C">
        <w:rPr>
          <w:rFonts w:cs="Times New Roman"/>
          <w:lang w:val="pl-PL"/>
        </w:rPr>
        <w:t>niejszy opis parametrów obejmujący</w:t>
      </w:r>
      <w:r w:rsidR="00D63D4E" w:rsidRPr="00A62B5C">
        <w:rPr>
          <w:rFonts w:cs="Times New Roman"/>
          <w:lang w:val="pl-PL"/>
        </w:rPr>
        <w:t xml:space="preserve"> wymagania graniczne</w:t>
      </w:r>
      <w:r w:rsidRPr="00A62B5C">
        <w:rPr>
          <w:rFonts w:cs="Times New Roman"/>
          <w:lang w:val="pl-PL"/>
        </w:rPr>
        <w:t>, należy traktować jako priorytetowy, w przypadku rozbieżności lub braku spójności pomiędzy różnymi elementami dokumentacji projektowej</w:t>
      </w:r>
      <w:r w:rsidR="00E16560">
        <w:rPr>
          <w:rFonts w:cs="Times New Roman"/>
          <w:lang w:val="pl-PL"/>
        </w:rPr>
        <w:t>.</w:t>
      </w:r>
    </w:p>
    <w:p w14:paraId="10B01F87" w14:textId="77777777" w:rsidR="00864143" w:rsidRPr="00A62B5C" w:rsidRDefault="00864143">
      <w:pPr>
        <w:pStyle w:val="Standard"/>
        <w:jc w:val="center"/>
        <w:rPr>
          <w:rFonts w:cs="Times New Roman"/>
          <w:lang w:val="pl-PL"/>
        </w:rPr>
      </w:pPr>
    </w:p>
    <w:p w14:paraId="4FB63677" w14:textId="77777777" w:rsidR="00864143" w:rsidRPr="00A62B5C" w:rsidRDefault="00864143">
      <w:pPr>
        <w:pStyle w:val="Standard"/>
        <w:jc w:val="center"/>
        <w:rPr>
          <w:rFonts w:cs="Times New Roman"/>
          <w:lang w:val="pl-PL"/>
        </w:rPr>
      </w:pPr>
    </w:p>
    <w:p w14:paraId="67D2EC15" w14:textId="7C0FC15F" w:rsidR="00864143" w:rsidRPr="00A62B5C" w:rsidRDefault="00A22977" w:rsidP="00886927">
      <w:pPr>
        <w:pStyle w:val="Standard"/>
        <w:rPr>
          <w:rFonts w:cs="Times New Roman"/>
          <w:b/>
          <w:bCs/>
          <w:lang w:val="pl-PL"/>
        </w:rPr>
      </w:pPr>
      <w:r w:rsidRPr="00A62B5C">
        <w:rPr>
          <w:rFonts w:cs="Times New Roman"/>
          <w:b/>
          <w:bCs/>
          <w:lang w:val="pl-PL"/>
        </w:rPr>
        <w:t xml:space="preserve">Zintegrowany system </w:t>
      </w:r>
      <w:r w:rsidR="00377EC1" w:rsidRPr="00A62B5C">
        <w:rPr>
          <w:rFonts w:cs="Times New Roman"/>
          <w:b/>
          <w:bCs/>
          <w:lang w:val="pl-PL"/>
        </w:rPr>
        <w:t xml:space="preserve">sterowania i zarządzania obrazem </w:t>
      </w:r>
      <w:r w:rsidRPr="00A62B5C">
        <w:rPr>
          <w:rFonts w:cs="Times New Roman"/>
          <w:b/>
          <w:bCs/>
          <w:lang w:val="pl-PL"/>
        </w:rPr>
        <w:t xml:space="preserve">dla </w:t>
      </w:r>
      <w:proofErr w:type="spellStart"/>
      <w:r w:rsidRPr="00A62B5C">
        <w:rPr>
          <w:rFonts w:cs="Times New Roman"/>
          <w:b/>
          <w:bCs/>
          <w:lang w:val="pl-PL"/>
        </w:rPr>
        <w:t>sal</w:t>
      </w:r>
      <w:proofErr w:type="spellEnd"/>
      <w:r w:rsidRPr="00A62B5C">
        <w:rPr>
          <w:rFonts w:cs="Times New Roman"/>
          <w:b/>
          <w:bCs/>
          <w:lang w:val="pl-PL"/>
        </w:rPr>
        <w:t xml:space="preserve"> operacyjnych</w:t>
      </w:r>
      <w:r w:rsidR="00886927">
        <w:rPr>
          <w:rFonts w:cs="Times New Roman"/>
          <w:b/>
          <w:bCs/>
          <w:lang w:val="pl-PL"/>
        </w:rPr>
        <w:t>.</w:t>
      </w:r>
      <w:r w:rsidR="00E16560">
        <w:rPr>
          <w:rFonts w:cs="Times New Roman"/>
          <w:b/>
          <w:bCs/>
          <w:lang w:val="pl-PL"/>
        </w:rPr>
        <w:t xml:space="preserve"> </w:t>
      </w:r>
      <w:proofErr w:type="spellStart"/>
      <w:r w:rsidR="00E16560" w:rsidRPr="00E16560">
        <w:rPr>
          <w:rFonts w:cs="Times New Roman"/>
          <w:b/>
          <w:bCs/>
        </w:rPr>
        <w:t>Poniżej</w:t>
      </w:r>
      <w:proofErr w:type="spellEnd"/>
      <w:r w:rsidR="00E16560" w:rsidRPr="00E16560">
        <w:rPr>
          <w:rFonts w:cs="Times New Roman"/>
          <w:b/>
          <w:bCs/>
        </w:rPr>
        <w:t xml:space="preserve"> </w:t>
      </w:r>
      <w:proofErr w:type="spellStart"/>
      <w:r w:rsidR="00E16560" w:rsidRPr="00E16560">
        <w:rPr>
          <w:rFonts w:cs="Times New Roman"/>
          <w:b/>
          <w:bCs/>
        </w:rPr>
        <w:t>przedstawiono</w:t>
      </w:r>
      <w:proofErr w:type="spellEnd"/>
      <w:r w:rsidR="00E16560" w:rsidRPr="00E16560">
        <w:rPr>
          <w:rFonts w:cs="Times New Roman"/>
          <w:b/>
          <w:bCs/>
        </w:rPr>
        <w:t xml:space="preserve"> </w:t>
      </w:r>
      <w:proofErr w:type="spellStart"/>
      <w:r w:rsidR="00E16560" w:rsidRPr="00E16560">
        <w:rPr>
          <w:rFonts w:cs="Times New Roman"/>
          <w:b/>
          <w:bCs/>
        </w:rPr>
        <w:t>łączną</w:t>
      </w:r>
      <w:proofErr w:type="spellEnd"/>
      <w:r w:rsidR="00E16560" w:rsidRPr="00E16560">
        <w:rPr>
          <w:rFonts w:cs="Times New Roman"/>
          <w:b/>
          <w:bCs/>
        </w:rPr>
        <w:t xml:space="preserve"> </w:t>
      </w:r>
      <w:proofErr w:type="spellStart"/>
      <w:r w:rsidR="00E16560" w:rsidRPr="00E16560">
        <w:rPr>
          <w:rFonts w:cs="Times New Roman"/>
          <w:b/>
          <w:bCs/>
        </w:rPr>
        <w:t>liczbę</w:t>
      </w:r>
      <w:proofErr w:type="spellEnd"/>
      <w:r w:rsidR="00E16560" w:rsidRPr="00E16560">
        <w:rPr>
          <w:rFonts w:cs="Times New Roman"/>
          <w:b/>
          <w:bCs/>
        </w:rPr>
        <w:t xml:space="preserve"> </w:t>
      </w:r>
      <w:proofErr w:type="spellStart"/>
      <w:r w:rsidR="00E16560" w:rsidRPr="00E16560">
        <w:rPr>
          <w:rFonts w:cs="Times New Roman"/>
          <w:b/>
          <w:bCs/>
        </w:rPr>
        <w:t>komponentów</w:t>
      </w:r>
      <w:proofErr w:type="spellEnd"/>
      <w:r w:rsidR="00E16560">
        <w:rPr>
          <w:rFonts w:cs="Times New Roman"/>
          <w:b/>
          <w:bCs/>
        </w:rPr>
        <w:t>.</w:t>
      </w:r>
    </w:p>
    <w:p w14:paraId="21B7C895" w14:textId="77777777" w:rsidR="00864143" w:rsidRPr="00A62B5C" w:rsidRDefault="005A4BBB" w:rsidP="0071689F">
      <w:pPr>
        <w:pStyle w:val="Standard"/>
        <w:tabs>
          <w:tab w:val="left" w:pos="3119"/>
        </w:tabs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Nazwa producenta</w:t>
      </w:r>
      <w:r w:rsidR="0071689F" w:rsidRPr="00A62B5C">
        <w:rPr>
          <w:rFonts w:cs="Times New Roman"/>
          <w:lang w:val="pl-PL"/>
        </w:rPr>
        <w:tab/>
      </w:r>
      <w:r w:rsidR="0071689F" w:rsidRPr="00A62B5C">
        <w:rPr>
          <w:rFonts w:cs="Times New Roman"/>
          <w:lang w:val="pl-PL"/>
        </w:rPr>
        <w:tab/>
      </w:r>
      <w:r w:rsidRPr="00A62B5C">
        <w:rPr>
          <w:rFonts w:cs="Times New Roman"/>
          <w:lang w:val="pl-PL"/>
        </w:rPr>
        <w:t>.................................................................................</w:t>
      </w:r>
    </w:p>
    <w:p w14:paraId="2296C5A3" w14:textId="77777777" w:rsidR="00864143" w:rsidRPr="00A62B5C" w:rsidRDefault="005A4BBB" w:rsidP="0071689F">
      <w:pPr>
        <w:pStyle w:val="Standard"/>
        <w:tabs>
          <w:tab w:val="left" w:pos="3119"/>
        </w:tabs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Nazwa i typ</w:t>
      </w:r>
      <w:r w:rsidR="0071689F" w:rsidRPr="00A62B5C">
        <w:rPr>
          <w:rFonts w:cs="Times New Roman"/>
          <w:lang w:val="pl-PL"/>
        </w:rPr>
        <w:tab/>
      </w:r>
      <w:r w:rsidR="0071689F" w:rsidRPr="00A62B5C">
        <w:rPr>
          <w:rFonts w:cs="Times New Roman"/>
          <w:lang w:val="pl-PL"/>
        </w:rPr>
        <w:tab/>
      </w:r>
      <w:r w:rsidRPr="00A62B5C">
        <w:rPr>
          <w:rFonts w:cs="Times New Roman"/>
          <w:lang w:val="pl-PL"/>
        </w:rPr>
        <w:t>..................................................</w:t>
      </w:r>
      <w:r w:rsidR="0071689F" w:rsidRPr="00A62B5C">
        <w:rPr>
          <w:rFonts w:cs="Times New Roman"/>
          <w:lang w:val="pl-PL"/>
        </w:rPr>
        <w:t>...............................</w:t>
      </w:r>
    </w:p>
    <w:p w14:paraId="0D28B8F6" w14:textId="77777777" w:rsidR="00864143" w:rsidRPr="00A62B5C" w:rsidRDefault="005A4BBB" w:rsidP="0071689F">
      <w:pPr>
        <w:pStyle w:val="Standard"/>
        <w:tabs>
          <w:tab w:val="left" w:pos="3119"/>
        </w:tabs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Kraj pochodzenia</w:t>
      </w:r>
      <w:r w:rsidR="0071689F" w:rsidRPr="00A62B5C">
        <w:rPr>
          <w:rFonts w:cs="Times New Roman"/>
          <w:lang w:val="pl-PL"/>
        </w:rPr>
        <w:tab/>
      </w:r>
      <w:r w:rsidR="0071689F" w:rsidRPr="00A62B5C">
        <w:rPr>
          <w:rFonts w:cs="Times New Roman"/>
          <w:lang w:val="pl-PL"/>
        </w:rPr>
        <w:tab/>
      </w:r>
      <w:r w:rsidRPr="00A62B5C">
        <w:rPr>
          <w:rFonts w:cs="Times New Roman"/>
          <w:lang w:val="pl-PL"/>
        </w:rPr>
        <w:t>.................................................................................</w:t>
      </w:r>
    </w:p>
    <w:p w14:paraId="6E4C786D" w14:textId="298727D9" w:rsidR="00864143" w:rsidRPr="00A62B5C" w:rsidRDefault="005A4BBB" w:rsidP="0071689F">
      <w:pPr>
        <w:pStyle w:val="Standard"/>
        <w:tabs>
          <w:tab w:val="left" w:pos="3119"/>
        </w:tabs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 xml:space="preserve">Rok produkcji </w:t>
      </w:r>
      <w:r w:rsidR="00BD050D" w:rsidRPr="00A62B5C">
        <w:rPr>
          <w:rFonts w:cs="Times New Roman"/>
          <w:lang w:val="pl-PL"/>
        </w:rPr>
        <w:t>(min. 202</w:t>
      </w:r>
      <w:r w:rsidR="00EA4575">
        <w:rPr>
          <w:rFonts w:cs="Times New Roman"/>
          <w:lang w:val="pl-PL"/>
        </w:rPr>
        <w:t>5</w:t>
      </w:r>
      <w:r w:rsidR="008F4CE8" w:rsidRPr="00A62B5C">
        <w:rPr>
          <w:rFonts w:cs="Times New Roman"/>
          <w:lang w:val="pl-PL"/>
        </w:rPr>
        <w:t>)</w:t>
      </w:r>
      <w:r w:rsidR="008F4CE8" w:rsidRPr="00A62B5C">
        <w:rPr>
          <w:rFonts w:cs="Times New Roman"/>
          <w:lang w:val="pl-PL"/>
        </w:rPr>
        <w:tab/>
      </w:r>
      <w:r w:rsidR="0071689F" w:rsidRPr="00A62B5C">
        <w:rPr>
          <w:rFonts w:cs="Times New Roman"/>
          <w:lang w:val="pl-PL"/>
        </w:rPr>
        <w:tab/>
      </w:r>
      <w:r w:rsidRPr="00A62B5C">
        <w:rPr>
          <w:rFonts w:cs="Times New Roman"/>
          <w:lang w:val="pl-PL"/>
        </w:rPr>
        <w:t>.................................................................................</w:t>
      </w:r>
    </w:p>
    <w:p w14:paraId="06B4DD3F" w14:textId="77777777" w:rsidR="00864143" w:rsidRPr="00A62B5C" w:rsidRDefault="00864143">
      <w:pPr>
        <w:pStyle w:val="Standard"/>
        <w:rPr>
          <w:rFonts w:cs="Times New Roman"/>
          <w:lang w:val="pl-PL"/>
        </w:rPr>
      </w:pPr>
    </w:p>
    <w:tbl>
      <w:tblPr>
        <w:tblW w:w="481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7138"/>
        <w:gridCol w:w="1403"/>
        <w:gridCol w:w="1779"/>
        <w:gridCol w:w="3261"/>
      </w:tblGrid>
      <w:tr w:rsidR="00350245" w:rsidRPr="00A62B5C" w14:paraId="0C1874F2" w14:textId="77777777" w:rsidTr="00DC20F5">
        <w:trPr>
          <w:tblHeader/>
        </w:trPr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5FE0" w14:textId="77777777" w:rsidR="00350245" w:rsidRPr="00A62B5C" w:rsidRDefault="00350245" w:rsidP="000A0F4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Lp.</w:t>
            </w: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F1BC" w14:textId="77777777" w:rsidR="00350245" w:rsidRPr="00A62B5C" w:rsidRDefault="0035024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Wymagania do przedmiotu zamówienia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09F92" w14:textId="77777777" w:rsidR="00350245" w:rsidRPr="00A62B5C" w:rsidRDefault="00350245" w:rsidP="00614008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Wymagana wartość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A1EC" w14:textId="77777777" w:rsidR="00350245" w:rsidRPr="00A62B5C" w:rsidRDefault="0035024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Sposób oceny</w:t>
            </w: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E9435" w14:textId="77777777" w:rsidR="00350245" w:rsidRPr="00A62B5C" w:rsidRDefault="00350245">
            <w:pPr>
              <w:pStyle w:val="Standard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pl-PL"/>
              </w:rPr>
            </w:pPr>
          </w:p>
        </w:tc>
      </w:tr>
      <w:tr w:rsidR="00350245" w:rsidRPr="00A62B5C" w14:paraId="7AAA8BAE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B2A87" w14:textId="77777777" w:rsidR="00350245" w:rsidRPr="00A62B5C" w:rsidRDefault="00350245" w:rsidP="000A0F45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1</w:t>
            </w: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B42E0" w14:textId="77777777" w:rsidR="00350245" w:rsidRPr="00A62B5C" w:rsidRDefault="00350245" w:rsidP="004F61F2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2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704D" w14:textId="77777777" w:rsidR="00350245" w:rsidRPr="00A62B5C" w:rsidRDefault="00350245" w:rsidP="00614008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3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E2D84" w14:textId="77777777" w:rsidR="00350245" w:rsidRPr="00A62B5C" w:rsidRDefault="00350245" w:rsidP="004F61F2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5</w:t>
            </w: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4D7E0" w14:textId="77777777" w:rsidR="00350245" w:rsidRPr="00A62B5C" w:rsidRDefault="00350245" w:rsidP="004F61F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245" w:rsidRPr="00A62B5C" w14:paraId="64F1C676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D9435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BBB27" w14:textId="77777777" w:rsidR="00350245" w:rsidRPr="00A62B5C" w:rsidRDefault="00350245" w:rsidP="000027E6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kern w:val="0"/>
                <w:lang w:val="pl-PL" w:eastAsia="pl-PL"/>
              </w:rPr>
              <w:t>Wymogi formalno-prawne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7916D" w14:textId="77777777" w:rsidR="00350245" w:rsidRPr="00A62B5C" w:rsidRDefault="00350245" w:rsidP="000027E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2B64C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682F" w14:textId="77777777" w:rsidR="00350245" w:rsidRPr="00A62B5C" w:rsidRDefault="00350245" w:rsidP="000027E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350245" w:rsidRPr="00A62B5C" w14:paraId="126A4988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79295" w14:textId="77777777" w:rsidR="00350245" w:rsidRPr="00A62B5C" w:rsidRDefault="00350245" w:rsidP="000027E6">
            <w:pPr>
              <w:pStyle w:val="Standard"/>
              <w:numPr>
                <w:ilvl w:val="0"/>
                <w:numId w:val="7"/>
              </w:num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1F50" w14:textId="77777777" w:rsidR="00350245" w:rsidRPr="001B21E6" w:rsidRDefault="00350245" w:rsidP="000027E6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 w:themeColor="text1"/>
                <w:lang w:val="pl-PL"/>
              </w:rPr>
            </w:pPr>
            <w:r w:rsidRPr="001B21E6">
              <w:rPr>
                <w:rFonts w:cs="Times New Roman"/>
                <w:color w:val="000000" w:themeColor="text1"/>
                <w:lang w:val="pl-PL"/>
              </w:rPr>
              <w:t xml:space="preserve">System zintegrowany </w:t>
            </w:r>
            <w:proofErr w:type="spellStart"/>
            <w:r w:rsidRPr="001B21E6">
              <w:rPr>
                <w:rFonts w:cs="Times New Roman"/>
                <w:color w:val="000000" w:themeColor="text1"/>
                <w:lang w:val="pl-PL"/>
              </w:rPr>
              <w:t>sal</w:t>
            </w:r>
            <w:proofErr w:type="spellEnd"/>
            <w:r w:rsidRPr="001B21E6">
              <w:rPr>
                <w:rFonts w:cs="Times New Roman"/>
                <w:color w:val="000000" w:themeColor="text1"/>
                <w:lang w:val="pl-PL"/>
              </w:rPr>
              <w:t xml:space="preserve"> operacyjnych, system zabudowy panelowej pomieszczeń bloku operacyjnego, elementy montowane na panelach ściennych jak: zabudowy meblowe, myjnie chirurgiczne, kompatybilne wyprodukowane przez jednego, tego samego oryginalnego producenta.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1414F" w14:textId="77777777" w:rsidR="00350245" w:rsidRPr="00A62B5C" w:rsidRDefault="00350245" w:rsidP="000027E6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A4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color w:val="00B050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AE0AE" w14:textId="77777777" w:rsidR="00DD13B2" w:rsidRPr="00A62B5C" w:rsidRDefault="00DD13B2" w:rsidP="00DD13B2">
            <w:pPr>
              <w:tabs>
                <w:tab w:val="left" w:pos="467"/>
              </w:tabs>
              <w:rPr>
                <w:color w:val="00B050"/>
                <w:lang w:val="pl-PL"/>
              </w:rPr>
            </w:pPr>
          </w:p>
        </w:tc>
      </w:tr>
      <w:tr w:rsidR="00350245" w:rsidRPr="00A62B5C" w14:paraId="21C0D742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3A37A" w14:textId="77777777" w:rsidR="00350245" w:rsidRPr="00A62B5C" w:rsidRDefault="00350245" w:rsidP="000027E6">
            <w:pPr>
              <w:pStyle w:val="Standard"/>
              <w:numPr>
                <w:ilvl w:val="0"/>
                <w:numId w:val="7"/>
              </w:num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3438" w14:textId="77777777" w:rsidR="00350245" w:rsidRPr="007E46BD" w:rsidRDefault="00350245" w:rsidP="009F7D2F">
            <w:pPr>
              <w:pStyle w:val="Standard"/>
              <w:rPr>
                <w:rFonts w:cs="Times New Roman"/>
                <w:color w:val="FF0000"/>
                <w:lang w:val="pl-PL"/>
              </w:rPr>
            </w:pPr>
            <w:r w:rsidRPr="001B21E6">
              <w:rPr>
                <w:rFonts w:cs="Times New Roman"/>
                <w:color w:val="000000" w:themeColor="text1"/>
                <w:lang w:val="pl-PL"/>
              </w:rPr>
              <w:t xml:space="preserve">Do oferty należy dołączyć </w:t>
            </w:r>
            <w:r w:rsidR="009F7D2F" w:rsidRPr="001B21E6">
              <w:rPr>
                <w:rFonts w:cs="Times New Roman"/>
                <w:color w:val="000000" w:themeColor="text1"/>
                <w:lang w:val="pl-PL"/>
              </w:rPr>
              <w:t>karty katalogowe urządzeń</w:t>
            </w:r>
            <w:r w:rsidRPr="001B21E6">
              <w:rPr>
                <w:rFonts w:cs="Times New Roman"/>
                <w:color w:val="000000" w:themeColor="text1"/>
                <w:lang w:val="pl-PL"/>
              </w:rPr>
              <w:t xml:space="preserve"> w potw</w:t>
            </w:r>
            <w:r w:rsidR="009F7D2F" w:rsidRPr="001B21E6">
              <w:rPr>
                <w:rFonts w:cs="Times New Roman"/>
                <w:color w:val="000000" w:themeColor="text1"/>
                <w:lang w:val="pl-PL"/>
              </w:rPr>
              <w:t>ierdzające parametry techniczne oferowanych urządzeń.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2B53" w14:textId="77777777" w:rsidR="00350245" w:rsidRPr="00A62B5C" w:rsidRDefault="00350245" w:rsidP="000027E6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Tak, Załączyć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E6F9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8D70" w14:textId="77777777" w:rsidR="00350245" w:rsidRPr="00A62B5C" w:rsidRDefault="00350245" w:rsidP="002966A0">
            <w:pPr>
              <w:pStyle w:val="Standard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</w:p>
        </w:tc>
      </w:tr>
      <w:tr w:rsidR="00350245" w:rsidRPr="00A62B5C" w14:paraId="638A5FA0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EC315" w14:textId="77777777" w:rsidR="00350245" w:rsidRPr="00A62B5C" w:rsidRDefault="00350245" w:rsidP="000027E6">
            <w:pPr>
              <w:pStyle w:val="Standard"/>
              <w:numPr>
                <w:ilvl w:val="0"/>
                <w:numId w:val="7"/>
              </w:num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011B" w14:textId="7C8D49C2" w:rsidR="00350245" w:rsidRPr="007E46BD" w:rsidRDefault="001B21E6" w:rsidP="000027E6">
            <w:pPr>
              <w:pStyle w:val="Standard"/>
              <w:rPr>
                <w:rFonts w:cs="Times New Roman"/>
                <w:color w:val="FF0000"/>
                <w:lang w:val="pl-PL"/>
              </w:rPr>
            </w:pPr>
            <w:r w:rsidRPr="001B21E6">
              <w:rPr>
                <w:color w:val="000000" w:themeColor="text1"/>
              </w:rPr>
              <w:t xml:space="preserve">System </w:t>
            </w:r>
            <w:proofErr w:type="spellStart"/>
            <w:r w:rsidRPr="001B21E6">
              <w:rPr>
                <w:color w:val="000000" w:themeColor="text1"/>
              </w:rPr>
              <w:t>zarządzania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obrazem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medycznym</w:t>
            </w:r>
            <w:proofErr w:type="spellEnd"/>
            <w:r w:rsidRPr="001B21E6">
              <w:rPr>
                <w:color w:val="000000" w:themeColor="text1"/>
              </w:rPr>
              <w:t xml:space="preserve"> i </w:t>
            </w:r>
            <w:proofErr w:type="spellStart"/>
            <w:r w:rsidRPr="001B21E6">
              <w:rPr>
                <w:color w:val="000000" w:themeColor="text1"/>
              </w:rPr>
              <w:t>urządzeniami</w:t>
            </w:r>
            <w:proofErr w:type="spellEnd"/>
            <w:r w:rsidRPr="001B21E6">
              <w:rPr>
                <w:color w:val="000000" w:themeColor="text1"/>
              </w:rPr>
              <w:t xml:space="preserve"> w </w:t>
            </w:r>
            <w:proofErr w:type="spellStart"/>
            <w:r w:rsidRPr="001B21E6">
              <w:rPr>
                <w:color w:val="000000" w:themeColor="text1"/>
              </w:rPr>
              <w:t>sali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operacyjnej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musi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być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wyrobem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medycznym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zgodnie</w:t>
            </w:r>
            <w:proofErr w:type="spellEnd"/>
            <w:r w:rsidRPr="001B21E6">
              <w:rPr>
                <w:color w:val="000000" w:themeColor="text1"/>
              </w:rPr>
              <w:t xml:space="preserve"> z </w:t>
            </w:r>
            <w:proofErr w:type="spellStart"/>
            <w:r w:rsidRPr="001B21E6">
              <w:rPr>
                <w:color w:val="000000" w:themeColor="text1"/>
              </w:rPr>
              <w:t>definicją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wyrobu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medycznego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zawartą</w:t>
            </w:r>
            <w:proofErr w:type="spellEnd"/>
            <w:r w:rsidRPr="001B21E6">
              <w:rPr>
                <w:color w:val="000000" w:themeColor="text1"/>
              </w:rPr>
              <w:t xml:space="preserve"> w </w:t>
            </w:r>
            <w:proofErr w:type="spellStart"/>
            <w:r w:rsidRPr="001B21E6">
              <w:rPr>
                <w:color w:val="000000" w:themeColor="text1"/>
              </w:rPr>
              <w:t>artykule</w:t>
            </w:r>
            <w:proofErr w:type="spellEnd"/>
            <w:r w:rsidRPr="001B21E6">
              <w:rPr>
                <w:color w:val="000000" w:themeColor="text1"/>
              </w:rPr>
              <w:t xml:space="preserve"> 2, </w:t>
            </w:r>
            <w:proofErr w:type="spellStart"/>
            <w:r w:rsidRPr="001B21E6">
              <w:rPr>
                <w:color w:val="000000" w:themeColor="text1"/>
              </w:rPr>
              <w:t>pkt.</w:t>
            </w:r>
            <w:proofErr w:type="spellEnd"/>
            <w:r w:rsidRPr="001B21E6">
              <w:rPr>
                <w:color w:val="000000" w:themeColor="text1"/>
              </w:rPr>
              <w:t xml:space="preserve"> 1, </w:t>
            </w:r>
            <w:proofErr w:type="spellStart"/>
            <w:r w:rsidRPr="001B21E6">
              <w:rPr>
                <w:color w:val="000000" w:themeColor="text1"/>
              </w:rPr>
              <w:t>Rozporządzenia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Parlamentu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Europejskiego</w:t>
            </w:r>
            <w:proofErr w:type="spellEnd"/>
            <w:r w:rsidRPr="001B21E6">
              <w:rPr>
                <w:color w:val="000000" w:themeColor="text1"/>
              </w:rPr>
              <w:t xml:space="preserve"> i ROZPORZĄDZENIE PARLAMENTU EUROPEJSKIEGO I RADY (UE) 2017/745 z </w:t>
            </w:r>
            <w:proofErr w:type="spellStart"/>
            <w:r w:rsidRPr="001B21E6">
              <w:rPr>
                <w:color w:val="000000" w:themeColor="text1"/>
              </w:rPr>
              <w:t>dnia</w:t>
            </w:r>
            <w:proofErr w:type="spellEnd"/>
            <w:r w:rsidRPr="001B21E6">
              <w:rPr>
                <w:color w:val="000000" w:themeColor="text1"/>
              </w:rPr>
              <w:t xml:space="preserve"> 5 </w:t>
            </w:r>
            <w:proofErr w:type="spellStart"/>
            <w:r w:rsidRPr="001B21E6">
              <w:rPr>
                <w:color w:val="000000" w:themeColor="text1"/>
              </w:rPr>
              <w:t>kwietnia</w:t>
            </w:r>
            <w:proofErr w:type="spellEnd"/>
            <w:r w:rsidRPr="001B21E6">
              <w:rPr>
                <w:color w:val="000000" w:themeColor="text1"/>
              </w:rPr>
              <w:t xml:space="preserve"> 2017 r. w </w:t>
            </w:r>
            <w:proofErr w:type="spellStart"/>
            <w:r w:rsidRPr="001B21E6">
              <w:rPr>
                <w:color w:val="000000" w:themeColor="text1"/>
              </w:rPr>
              <w:lastRenderedPageBreak/>
              <w:t>sprawie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wyrobów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medycznych</w:t>
            </w:r>
            <w:proofErr w:type="spellEnd"/>
            <w:r w:rsidRPr="001B21E6">
              <w:rPr>
                <w:color w:val="000000" w:themeColor="text1"/>
              </w:rPr>
              <w:t xml:space="preserve">, </w:t>
            </w:r>
            <w:proofErr w:type="spellStart"/>
            <w:r w:rsidRPr="001B21E6">
              <w:rPr>
                <w:color w:val="000000" w:themeColor="text1"/>
              </w:rPr>
              <w:t>zmiany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dyrektywy</w:t>
            </w:r>
            <w:proofErr w:type="spellEnd"/>
            <w:r w:rsidRPr="001B21E6">
              <w:rPr>
                <w:color w:val="000000" w:themeColor="text1"/>
              </w:rPr>
              <w:t xml:space="preserve"> 2001/83/WE, </w:t>
            </w:r>
            <w:proofErr w:type="spellStart"/>
            <w:r w:rsidRPr="001B21E6">
              <w:rPr>
                <w:color w:val="000000" w:themeColor="text1"/>
              </w:rPr>
              <w:t>rozporządzenia</w:t>
            </w:r>
            <w:proofErr w:type="spellEnd"/>
            <w:r w:rsidRPr="001B21E6">
              <w:rPr>
                <w:color w:val="000000" w:themeColor="text1"/>
              </w:rPr>
              <w:t xml:space="preserve"> (WE) </w:t>
            </w:r>
            <w:proofErr w:type="spellStart"/>
            <w:r w:rsidRPr="001B21E6">
              <w:rPr>
                <w:color w:val="000000" w:themeColor="text1"/>
              </w:rPr>
              <w:t>nr</w:t>
            </w:r>
            <w:proofErr w:type="spellEnd"/>
            <w:r w:rsidRPr="001B21E6">
              <w:rPr>
                <w:color w:val="000000" w:themeColor="text1"/>
              </w:rPr>
              <w:t xml:space="preserve"> 178/2002 i </w:t>
            </w:r>
            <w:proofErr w:type="spellStart"/>
            <w:r w:rsidRPr="001B21E6">
              <w:rPr>
                <w:color w:val="000000" w:themeColor="text1"/>
              </w:rPr>
              <w:t>rozporządzenia</w:t>
            </w:r>
            <w:proofErr w:type="spellEnd"/>
            <w:r w:rsidRPr="001B21E6">
              <w:rPr>
                <w:color w:val="000000" w:themeColor="text1"/>
              </w:rPr>
              <w:t xml:space="preserve"> (WE) </w:t>
            </w:r>
            <w:proofErr w:type="spellStart"/>
            <w:r w:rsidRPr="001B21E6">
              <w:rPr>
                <w:color w:val="000000" w:themeColor="text1"/>
              </w:rPr>
              <w:t>nr</w:t>
            </w:r>
            <w:proofErr w:type="spellEnd"/>
            <w:r w:rsidRPr="001B21E6">
              <w:rPr>
                <w:color w:val="000000" w:themeColor="text1"/>
              </w:rPr>
              <w:t xml:space="preserve"> 1223/2009 </w:t>
            </w:r>
            <w:proofErr w:type="spellStart"/>
            <w:r w:rsidRPr="001B21E6">
              <w:rPr>
                <w:color w:val="000000" w:themeColor="text1"/>
              </w:rPr>
              <w:t>oraz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uchylenia</w:t>
            </w:r>
            <w:proofErr w:type="spellEnd"/>
            <w:r w:rsidRPr="001B21E6">
              <w:rPr>
                <w:color w:val="000000" w:themeColor="text1"/>
              </w:rPr>
              <w:t xml:space="preserve"> </w:t>
            </w:r>
            <w:proofErr w:type="spellStart"/>
            <w:r w:rsidRPr="001B21E6">
              <w:rPr>
                <w:color w:val="000000" w:themeColor="text1"/>
              </w:rPr>
              <w:t>dyrektyw</w:t>
            </w:r>
            <w:proofErr w:type="spellEnd"/>
            <w:r w:rsidRPr="001B21E6">
              <w:rPr>
                <w:color w:val="000000" w:themeColor="text1"/>
              </w:rPr>
              <w:t xml:space="preserve"> Rady 90/385/EWG i 93/42/EWG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21AE" w14:textId="77777777" w:rsidR="00350245" w:rsidRPr="00A62B5C" w:rsidRDefault="00350245" w:rsidP="000027E6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lastRenderedPageBreak/>
              <w:t>Tak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E4E2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color w:val="00B050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B6F52" w14:textId="77777777" w:rsidR="00350245" w:rsidRPr="00A62B5C" w:rsidRDefault="00350245" w:rsidP="002966A0">
            <w:pPr>
              <w:pStyle w:val="Standard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</w:p>
        </w:tc>
      </w:tr>
      <w:tr w:rsidR="00350245" w:rsidRPr="00A62B5C" w14:paraId="387DFE8D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357DD" w14:textId="77777777" w:rsidR="00350245" w:rsidRPr="001B21E6" w:rsidRDefault="00350245" w:rsidP="000027E6">
            <w:pPr>
              <w:pStyle w:val="Standard"/>
              <w:numPr>
                <w:ilvl w:val="0"/>
                <w:numId w:val="7"/>
              </w:numPr>
              <w:jc w:val="center"/>
              <w:rPr>
                <w:rFonts w:cs="Times New Roman"/>
                <w:color w:val="000000" w:themeColor="text1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E91DA" w14:textId="1B3B371D" w:rsidR="00350245" w:rsidRPr="001B21E6" w:rsidRDefault="001B21E6" w:rsidP="000027E6">
            <w:pPr>
              <w:pStyle w:val="Standard"/>
              <w:rPr>
                <w:rFonts w:cs="Times New Roman"/>
                <w:color w:val="000000" w:themeColor="text1"/>
                <w:lang w:val="pl-PL"/>
              </w:rPr>
            </w:pPr>
            <w:r w:rsidRPr="001B21E6">
              <w:rPr>
                <w:rFonts w:eastAsia="Times New Roman" w:cs="Times New Roman"/>
                <w:color w:val="000000" w:themeColor="text1"/>
                <w:kern w:val="0"/>
                <w:lang w:val="pl-PL" w:eastAsia="pl-PL"/>
              </w:rPr>
              <w:t>Na potwierdzenie wymagania do oferty należy dołączyć Deklarację Zgodności dla wyrobu medycznego w myśl Rozporządzenia Parlamentu Europejskiego i 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      </w:r>
            <w:r w:rsidR="00350245" w:rsidRPr="001B21E6">
              <w:rPr>
                <w:rFonts w:eastAsia="Times New Roman" w:cs="Times New Roman"/>
                <w:color w:val="000000" w:themeColor="text1"/>
                <w:kern w:val="0"/>
                <w:lang w:val="pl-PL" w:eastAsia="pl-PL"/>
              </w:rPr>
              <w:t>.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267F" w14:textId="77777777" w:rsidR="00350245" w:rsidRPr="00A62B5C" w:rsidRDefault="00350245" w:rsidP="000027E6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Tak, Załączyć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7A8DB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C7C7" w14:textId="77777777" w:rsidR="00350245" w:rsidRPr="00A62B5C" w:rsidRDefault="00350245" w:rsidP="002966A0">
            <w:pPr>
              <w:pStyle w:val="Standard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</w:p>
        </w:tc>
      </w:tr>
      <w:tr w:rsidR="00350245" w:rsidRPr="00A62B5C" w14:paraId="1E9C19DC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B3838" w14:textId="77777777" w:rsidR="00350245" w:rsidRPr="00A62B5C" w:rsidRDefault="00350245" w:rsidP="000027E6">
            <w:pPr>
              <w:pStyle w:val="Standard"/>
              <w:numPr>
                <w:ilvl w:val="0"/>
                <w:numId w:val="7"/>
              </w:num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A3BE" w14:textId="16BC2DA4" w:rsidR="00350245" w:rsidRPr="007E46BD" w:rsidRDefault="001B21E6" w:rsidP="000027E6">
            <w:pPr>
              <w:pStyle w:val="Standard"/>
              <w:rPr>
                <w:rFonts w:cs="Times New Roman"/>
                <w:color w:val="FF0000"/>
                <w:lang w:val="pl-PL"/>
              </w:rPr>
            </w:pPr>
            <w:r w:rsidRPr="001B21E6">
              <w:rPr>
                <w:rFonts w:cs="Times New Roman"/>
                <w:color w:val="000000" w:themeColor="text1"/>
                <w:lang w:val="pl-PL"/>
              </w:rPr>
              <w:t>Certyfikat jakości ISO 9001:2015 oraz  EN ISO 13485:2016 (kopię dokumentów dołączyć do oferty)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A356" w14:textId="77777777" w:rsidR="00350245" w:rsidRPr="00A62B5C" w:rsidRDefault="00350245" w:rsidP="000027E6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Tak, Załączyć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D08FD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9738" w14:textId="77777777" w:rsidR="00350245" w:rsidRPr="00A62B5C" w:rsidRDefault="00350245" w:rsidP="00833BE6">
            <w:pPr>
              <w:pStyle w:val="Standard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</w:p>
        </w:tc>
      </w:tr>
      <w:tr w:rsidR="00350245" w:rsidRPr="00A62B5C" w14:paraId="5AAD6F39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D095" w14:textId="77777777" w:rsidR="00350245" w:rsidRPr="00A62B5C" w:rsidRDefault="00350245" w:rsidP="000027E6">
            <w:pPr>
              <w:pStyle w:val="Standard"/>
              <w:numPr>
                <w:ilvl w:val="0"/>
                <w:numId w:val="7"/>
              </w:num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6BECB" w14:textId="77777777" w:rsidR="00350245" w:rsidRPr="007E46BD" w:rsidRDefault="00350245" w:rsidP="000027E6">
            <w:pPr>
              <w:pStyle w:val="Standard"/>
              <w:rPr>
                <w:rFonts w:cs="Times New Roman"/>
                <w:color w:val="FF0000"/>
                <w:lang w:val="pl-PL"/>
              </w:rPr>
            </w:pPr>
            <w:r w:rsidRPr="001B21E6">
              <w:rPr>
                <w:rFonts w:cs="Times New Roman"/>
                <w:color w:val="000000" w:themeColor="text1"/>
                <w:lang w:val="pl-PL"/>
              </w:rPr>
              <w:t>Oferta obejmuje pełne szkolenie personelu z obsługi dostarczanego urządzenia.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4357" w14:textId="77777777" w:rsidR="00350245" w:rsidRPr="00A62B5C" w:rsidRDefault="00350245" w:rsidP="000027E6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E5964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23AC" w14:textId="77777777" w:rsidR="00350245" w:rsidRPr="00A62B5C" w:rsidRDefault="00350245" w:rsidP="00077476">
            <w:pPr>
              <w:pStyle w:val="Standard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</w:p>
        </w:tc>
      </w:tr>
      <w:tr w:rsidR="00350245" w:rsidRPr="00A62B5C" w14:paraId="64E08747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DF538" w14:textId="77777777" w:rsidR="00350245" w:rsidRPr="00A62B5C" w:rsidRDefault="00350245" w:rsidP="000027E6">
            <w:pPr>
              <w:pStyle w:val="Standard"/>
              <w:numPr>
                <w:ilvl w:val="0"/>
                <w:numId w:val="7"/>
              </w:num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319F" w14:textId="77777777" w:rsidR="00350245" w:rsidRPr="00A62B5C" w:rsidRDefault="00350245" w:rsidP="000027E6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Gwarancja min. 24 miesiące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D7727" w14:textId="77777777" w:rsidR="00350245" w:rsidRPr="00A62B5C" w:rsidRDefault="00350245" w:rsidP="000027E6">
            <w:pPr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Tak, Podać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0FD91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C7AD1" w14:textId="77777777" w:rsidR="00350245" w:rsidRPr="00A62B5C" w:rsidRDefault="00350245" w:rsidP="00350245">
            <w:pPr>
              <w:pStyle w:val="Standard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</w:p>
        </w:tc>
      </w:tr>
      <w:tr w:rsidR="00350245" w:rsidRPr="00A62B5C" w14:paraId="020DE402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A974" w14:textId="77777777" w:rsidR="00350245" w:rsidRPr="00A62B5C" w:rsidRDefault="00350245" w:rsidP="000027E6">
            <w:pPr>
              <w:pStyle w:val="Standard"/>
              <w:numPr>
                <w:ilvl w:val="0"/>
                <w:numId w:val="7"/>
              </w:num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B87E1" w14:textId="77777777" w:rsidR="00350245" w:rsidRPr="00A62B5C" w:rsidRDefault="00350245" w:rsidP="000027E6">
            <w:pPr>
              <w:pStyle w:val="Standard"/>
              <w:snapToGrid w:val="0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Adres najbliższego punktu serwisowego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9A2E" w14:textId="77777777" w:rsidR="00350245" w:rsidRPr="00A62B5C" w:rsidRDefault="00350245" w:rsidP="000027E6">
            <w:pPr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Tak, Podać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FAF94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F8493" w14:textId="77777777" w:rsidR="00350245" w:rsidRPr="00A62B5C" w:rsidRDefault="00350245" w:rsidP="00CA3F24">
            <w:pPr>
              <w:pStyle w:val="Standard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</w:p>
        </w:tc>
      </w:tr>
      <w:tr w:rsidR="00350245" w:rsidRPr="00A62B5C" w14:paraId="792147F9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0C3B7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13D04" w14:textId="77777777" w:rsidR="00350245" w:rsidRPr="00A62B5C" w:rsidRDefault="00350245" w:rsidP="000027E6">
            <w:pPr>
              <w:pStyle w:val="Standard"/>
              <w:rPr>
                <w:rFonts w:cs="Times New Roman"/>
                <w:b/>
                <w:lang w:val="pl-PL"/>
              </w:rPr>
            </w:pPr>
            <w:r w:rsidRPr="00A62B5C">
              <w:rPr>
                <w:rFonts w:cs="Times New Roman"/>
                <w:b/>
                <w:lang w:val="pl-PL"/>
              </w:rPr>
              <w:t>Funkcjonalności systemu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EA4C2" w14:textId="77777777" w:rsidR="00350245" w:rsidRPr="00A62B5C" w:rsidRDefault="00350245" w:rsidP="000027E6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38C4F" w14:textId="77777777" w:rsidR="00350245" w:rsidRPr="00A62B5C" w:rsidRDefault="00350245" w:rsidP="000027E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A6069" w14:textId="77777777" w:rsidR="00350245" w:rsidRPr="00A62B5C" w:rsidRDefault="00350245" w:rsidP="000027E6">
            <w:pPr>
              <w:pStyle w:val="Standard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val="pl-PL"/>
              </w:rPr>
            </w:pPr>
          </w:p>
        </w:tc>
      </w:tr>
      <w:tr w:rsidR="00F17BA5" w:rsidRPr="00A62B5C" w14:paraId="181E4EF7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25A1" w14:textId="77777777" w:rsidR="00F17BA5" w:rsidRPr="00A62B5C" w:rsidRDefault="00F17BA5" w:rsidP="00F17BA5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742DE" w14:textId="54D33611" w:rsidR="00F17BA5" w:rsidRPr="00A62B5C" w:rsidRDefault="00E6298B" w:rsidP="00F17BA5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E6298B">
              <w:rPr>
                <w:rFonts w:eastAsia="Times New Roman" w:cs="Times New Roman"/>
                <w:lang w:eastAsia="pl-PL"/>
              </w:rPr>
              <w:t>Oprogramowanie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do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zarządzania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modułami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sprzętowymi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i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kontrolowania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podłączonych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elementów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systemu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za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pomocą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dotykowego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interfejsu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użytkownika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instalowane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na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jednostce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6298B">
              <w:rPr>
                <w:rFonts w:eastAsia="Times New Roman" w:cs="Times New Roman"/>
                <w:lang w:eastAsia="pl-PL"/>
              </w:rPr>
              <w:t>centralnej</w:t>
            </w:r>
            <w:proofErr w:type="spellEnd"/>
            <w:r w:rsidRPr="00E6298B">
              <w:rPr>
                <w:rFonts w:eastAsia="Times New Roman" w:cs="Times New Roman"/>
                <w:lang w:eastAsia="pl-PL"/>
              </w:rPr>
              <w:t xml:space="preserve"> AIO.</w:t>
            </w:r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0D05" w14:textId="77777777" w:rsidR="00F17BA5" w:rsidRPr="00A62B5C" w:rsidRDefault="00F17BA5" w:rsidP="00F17BA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978DE" w14:textId="77777777" w:rsidR="00F17BA5" w:rsidRPr="00A62B5C" w:rsidRDefault="00F17BA5" w:rsidP="00F17BA5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EC6D3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F0"/>
                <w:sz w:val="20"/>
                <w:szCs w:val="20"/>
                <w:lang w:val="pl-PL"/>
              </w:rPr>
            </w:pPr>
          </w:p>
        </w:tc>
      </w:tr>
      <w:tr w:rsidR="00F17BA5" w:rsidRPr="00A62B5C" w14:paraId="6A13BA0C" w14:textId="77777777" w:rsidTr="00DC20F5">
        <w:tc>
          <w:tcPr>
            <w:tcW w:w="1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82A0D" w14:textId="77777777" w:rsidR="00F17BA5" w:rsidRPr="00A62B5C" w:rsidRDefault="00F17BA5" w:rsidP="00F17BA5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22A22" w14:textId="77777777" w:rsidR="00F17BA5" w:rsidRPr="00A62B5C" w:rsidRDefault="00F17BA5" w:rsidP="00F17BA5">
            <w:pPr>
              <w:pStyle w:val="Standard"/>
              <w:snapToGrid w:val="0"/>
              <w:rPr>
                <w:rFonts w:cs="Times New Roman"/>
                <w:color w:val="00B0F0"/>
                <w:lang w:val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Intuicyjny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interfejs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użytkownika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dzięki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łatwym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operowaniu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elementom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obsługiwanym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poprzez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funkcję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dotykową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74C64" w14:textId="77777777" w:rsidR="00F17BA5" w:rsidRPr="00A62B5C" w:rsidRDefault="00F17BA5" w:rsidP="00F17BA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A83B3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lang w:val="pl-PL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4F07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17BA5" w:rsidRPr="00A62B5C" w14:paraId="5B9DE64F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55DE4" w14:textId="77777777" w:rsidR="00F17BA5" w:rsidRPr="00A62B5C" w:rsidRDefault="00F17BA5" w:rsidP="00F17BA5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AD26" w14:textId="3BF2C184" w:rsidR="00F17BA5" w:rsidRPr="00A62B5C" w:rsidRDefault="00D10706" w:rsidP="00F17BA5">
            <w:pPr>
              <w:pStyle w:val="Standard"/>
              <w:snapToGrid w:val="0"/>
              <w:rPr>
                <w:rFonts w:cs="Times New Roman"/>
                <w:lang w:val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Dożywotnia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l</w:t>
            </w:r>
            <w:r w:rsidR="00F17BA5" w:rsidRPr="00A62B5C">
              <w:rPr>
                <w:rFonts w:eastAsia="Times New Roman" w:cs="Times New Roman"/>
                <w:lang w:eastAsia="pl-PL"/>
              </w:rPr>
              <w:t>icencja</w:t>
            </w:r>
            <w:proofErr w:type="spellEnd"/>
            <w:r w:rsidR="00F17BA5"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F17BA5" w:rsidRPr="00A62B5C">
              <w:rPr>
                <w:rFonts w:eastAsia="Times New Roman" w:cs="Times New Roman"/>
                <w:lang w:eastAsia="pl-PL"/>
              </w:rPr>
              <w:t>stanowiskowa</w:t>
            </w:r>
            <w:proofErr w:type="spellEnd"/>
            <w:r w:rsidR="00F17BA5"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F17BA5" w:rsidRPr="00A62B5C">
              <w:rPr>
                <w:rFonts w:eastAsia="Times New Roman" w:cs="Times New Roman"/>
                <w:lang w:eastAsia="pl-PL"/>
              </w:rPr>
              <w:t>systemu</w:t>
            </w:r>
            <w:proofErr w:type="spellEnd"/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262EB" w14:textId="77777777" w:rsidR="00F17BA5" w:rsidRPr="00A62B5C" w:rsidRDefault="00F17BA5" w:rsidP="00F17BA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9C296" w14:textId="77777777" w:rsidR="00F17BA5" w:rsidRPr="00A62B5C" w:rsidRDefault="00F17BA5" w:rsidP="00F17BA5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DFF0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17BA5" w:rsidRPr="00A62B5C" w14:paraId="3FC18C4B" w14:textId="77777777" w:rsidTr="00DC20F5">
        <w:tc>
          <w:tcPr>
            <w:tcW w:w="16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42A9" w14:textId="77777777" w:rsidR="00F17BA5" w:rsidRPr="00A62B5C" w:rsidRDefault="00F17BA5" w:rsidP="00F17BA5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F1EB1" w14:textId="18415511" w:rsidR="00F17BA5" w:rsidRPr="00A62B5C" w:rsidRDefault="00F17BA5" w:rsidP="003379EB">
            <w:pPr>
              <w:rPr>
                <w:rFonts w:eastAsia="Times New Roman" w:cs="Times New Roman"/>
                <w:lang w:eastAsia="pl-PL"/>
              </w:rPr>
            </w:pPr>
            <w:r w:rsidRPr="00A62B5C">
              <w:rPr>
                <w:rFonts w:eastAsia="Times New Roman" w:cs="Times New Roman"/>
                <w:lang w:eastAsia="pl-PL"/>
              </w:rPr>
              <w:t xml:space="preserve">System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zintegrowany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pracujący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systemie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Windows </w:t>
            </w:r>
            <w:r w:rsidR="003379EB" w:rsidRPr="00A62B5C">
              <w:rPr>
                <w:rFonts w:eastAsia="Times New Roman" w:cs="Times New Roman"/>
                <w:lang w:eastAsia="pl-PL"/>
              </w:rPr>
              <w:t>1</w:t>
            </w:r>
            <w:r w:rsidR="00D10706">
              <w:rPr>
                <w:rFonts w:eastAsia="Times New Roman" w:cs="Times New Roman"/>
                <w:lang w:eastAsia="pl-PL"/>
              </w:rPr>
              <w:t>1</w:t>
            </w:r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wersji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64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bity</w:t>
            </w:r>
            <w:proofErr w:type="spellEnd"/>
            <w:r w:rsidR="00AC0E7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AC0E71">
              <w:rPr>
                <w:rFonts w:eastAsia="Times New Roman" w:cs="Times New Roman"/>
                <w:lang w:eastAsia="pl-PL"/>
              </w:rPr>
              <w:t>lub</w:t>
            </w:r>
            <w:proofErr w:type="spellEnd"/>
            <w:r w:rsidR="00AC0E7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AC0E71">
              <w:rPr>
                <w:rFonts w:eastAsia="Times New Roman" w:cs="Times New Roman"/>
                <w:lang w:eastAsia="pl-PL"/>
              </w:rPr>
              <w:t>nowszym</w:t>
            </w:r>
            <w:proofErr w:type="spellEnd"/>
          </w:p>
        </w:tc>
        <w:tc>
          <w:tcPr>
            <w:tcW w:w="50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94937" w14:textId="77777777" w:rsidR="00F17BA5" w:rsidRPr="00A62B5C" w:rsidRDefault="00F17BA5" w:rsidP="00F17BA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Tak, Podać</w:t>
            </w:r>
          </w:p>
        </w:tc>
        <w:tc>
          <w:tcPr>
            <w:tcW w:w="6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A7F72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lang w:val="pl-PL"/>
              </w:rPr>
            </w:pPr>
          </w:p>
        </w:tc>
        <w:tc>
          <w:tcPr>
            <w:tcW w:w="11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828A7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  <w:r w:rsidRPr="00A62B5C">
              <w:rPr>
                <w:rFonts w:cs="Times New Roman"/>
                <w:color w:val="00B050"/>
                <w:sz w:val="20"/>
                <w:szCs w:val="20"/>
                <w:lang w:val="pl-PL"/>
              </w:rPr>
              <w:t>„</w:t>
            </w:r>
          </w:p>
          <w:p w14:paraId="65EC929D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17BA5" w:rsidRPr="00A62B5C" w14:paraId="64057D0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EB5D" w14:textId="77777777" w:rsidR="00F17BA5" w:rsidRPr="00A62B5C" w:rsidRDefault="00F17BA5" w:rsidP="00F17BA5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6551FB" w14:textId="77777777" w:rsidR="00F17BA5" w:rsidRPr="00A62B5C" w:rsidRDefault="00F17BA5" w:rsidP="00F17BA5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Interfejs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użytkownika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języku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polskim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jako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domyślny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język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70C7D" w14:textId="77777777" w:rsidR="00F17BA5" w:rsidRPr="00A62B5C" w:rsidRDefault="00F17BA5" w:rsidP="00F17BA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76C617" w14:textId="77777777" w:rsidR="00F17BA5" w:rsidRPr="00A62B5C" w:rsidRDefault="00F17BA5" w:rsidP="00F17BA5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9A406B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  <w:p w14:paraId="72A5F719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17BA5" w:rsidRPr="00A62B5C" w14:paraId="7CAC8E4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867C" w14:textId="77777777" w:rsidR="00F17BA5" w:rsidRPr="00A62B5C" w:rsidRDefault="00F17BA5" w:rsidP="00F17BA5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831B51" w14:textId="77777777" w:rsidR="00F17BA5" w:rsidRPr="00A62B5C" w:rsidRDefault="00F17BA5" w:rsidP="00F17BA5">
            <w:pPr>
              <w:rPr>
                <w:rFonts w:eastAsia="Times New Roman" w:cs="Times New Roman"/>
                <w:lang w:eastAsia="pl-PL"/>
              </w:rPr>
            </w:pPr>
            <w:r w:rsidRPr="00A62B5C">
              <w:rPr>
                <w:rFonts w:eastAsia="Times New Roman" w:cs="Times New Roman"/>
                <w:lang w:eastAsia="pl-PL"/>
              </w:rPr>
              <w:t xml:space="preserve">System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wielojęzyczny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A4DA" w14:textId="77777777" w:rsidR="00F17BA5" w:rsidRPr="00A62B5C" w:rsidRDefault="00F17BA5" w:rsidP="00F17BA5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B02267" w14:textId="77777777" w:rsidR="00F17BA5" w:rsidRPr="00A62B5C" w:rsidRDefault="00F17BA5" w:rsidP="00F17BA5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248FC7" w14:textId="77777777" w:rsidR="00F17BA5" w:rsidRPr="00A62B5C" w:rsidRDefault="00F17BA5" w:rsidP="00F17BA5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2277CE1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5026E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B3736" w14:textId="77777777" w:rsidR="009F1012" w:rsidRPr="00A62B5C" w:rsidRDefault="006F0A2D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b/>
                <w:bCs/>
                <w:lang w:eastAsia="pl-PL"/>
              </w:rPr>
              <w:t>Interfejs</w:t>
            </w:r>
            <w:proofErr w:type="spellEnd"/>
            <w:r w:rsidRPr="00A62B5C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b/>
                <w:bCs/>
                <w:lang w:eastAsia="pl-PL"/>
              </w:rPr>
              <w:t>użytkownika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1F931" w14:textId="77777777" w:rsidR="009F1012" w:rsidRPr="00A62B5C" w:rsidRDefault="009F1012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E1C043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99C719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03BD9D5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2C0A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55EFD" w14:textId="77777777" w:rsidR="009F1012" w:rsidRPr="00A62B5C" w:rsidRDefault="006F0A2D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Interfejs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użytkownika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musi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zawierać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dwa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rodzaje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kolorystyki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interfejsu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graficznego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(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ciemny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i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jasny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).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Tryby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przełączane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bezpośrednio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panelu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dotykowego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9E434" w14:textId="77777777" w:rsidR="009F1012" w:rsidRPr="00A62B5C" w:rsidRDefault="009F1012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9485FF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E538B7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72865C3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2325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304AD" w14:textId="77777777" w:rsidR="009F1012" w:rsidRPr="00A62B5C" w:rsidRDefault="009F1012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kern w:val="0"/>
                <w:lang w:val="pl-PL" w:eastAsia="pl-PL"/>
              </w:rPr>
              <w:t>Muzyka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75091" w14:textId="77777777" w:rsidR="009F1012" w:rsidRPr="00A62B5C" w:rsidRDefault="009F1012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EA9DD9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B65922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2117072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B022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ADAB4" w14:textId="77777777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Odtwarzacz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utworów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MP3 -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odtwarzania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muzyki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dysku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lokalnego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oraz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dysków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zewnętrznych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–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zarządzanie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bezpośrednio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panelu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dotykowego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4D069" w14:textId="77777777" w:rsidR="009F1012" w:rsidRPr="00A62B5C" w:rsidRDefault="009F1012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0BF548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CDB148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4358EED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B1208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F77BA" w14:textId="77777777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regulacji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głośności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utworów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przycisk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wyciszenia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opcja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wyboru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utworu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listy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odtwarzania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0E499" w14:textId="77777777" w:rsidR="009F1012" w:rsidRPr="00A62B5C" w:rsidRDefault="009F1012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5EAD1B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23B163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7B6A4F6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09490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030F3" w14:textId="1D6502E9" w:rsidR="009F1012" w:rsidRPr="00A62B5C" w:rsidRDefault="002653FB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pl-P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  <w:lang w:eastAsia="pl-PL"/>
              </w:rPr>
              <w:t>Zarządzanie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lang w:eastAsia="pl-PL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lang w:eastAsia="pl-PL"/>
              </w:rPr>
              <w:t>w</w:t>
            </w:r>
            <w:r w:rsidR="009F1012" w:rsidRPr="00A62B5C">
              <w:rPr>
                <w:rFonts w:eastAsia="Times New Roman" w:cs="Times New Roman"/>
                <w:b/>
                <w:bCs/>
                <w:kern w:val="0"/>
                <w:lang w:eastAsia="pl-PL"/>
              </w:rPr>
              <w:t>ideo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D5E9" w14:textId="77777777" w:rsidR="009F1012" w:rsidRPr="00A62B5C" w:rsidRDefault="009F1012" w:rsidP="009F1012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951A64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226ADD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22DF1D5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57903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4A53" w14:textId="77777777" w:rsidR="009F1012" w:rsidRPr="00A62B5C" w:rsidRDefault="009F1012" w:rsidP="00397363">
            <w:pPr>
              <w:rPr>
                <w:rFonts w:eastAsia="Times New Roman" w:cs="Times New Roman"/>
                <w:lang w:eastAsia="pl-PL"/>
              </w:rPr>
            </w:pPr>
            <w:r w:rsidRPr="00A62B5C">
              <w:rPr>
                <w:rFonts w:eastAsia="Times New Roman" w:cs="Times New Roman"/>
                <w:lang w:eastAsia="pl-PL"/>
              </w:rPr>
              <w:t xml:space="preserve">Routing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sygnału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wewnątrz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sali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00AA6" w14:textId="77777777" w:rsidR="009F1012" w:rsidRPr="00A62B5C" w:rsidRDefault="009F1012" w:rsidP="009F1012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455A7F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AD8BF5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364A302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0BDC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4E9C9" w14:textId="77777777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Wybór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źródeł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które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mają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być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archiwizowane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poprzez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panel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dotykowy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.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9AF51" w14:textId="77777777" w:rsidR="009F1012" w:rsidRPr="00A62B5C" w:rsidRDefault="006F0A2D" w:rsidP="009F1012">
            <w:pPr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E79476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374B21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68C8268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5B85B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E6EBF" w14:textId="7BF3D46B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wykonywania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zdjęć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dowolnego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źródła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video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pomocą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049F9">
              <w:rPr>
                <w:rFonts w:eastAsia="Times New Roman" w:cs="Times New Roman"/>
                <w:lang w:eastAsia="pl-PL"/>
              </w:rPr>
              <w:t>oprogramowania</w:t>
            </w:r>
            <w:proofErr w:type="spellEnd"/>
            <w:r w:rsidR="002049F9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049F9">
              <w:rPr>
                <w:rFonts w:eastAsia="Times New Roman" w:cs="Times New Roman"/>
                <w:lang w:eastAsia="pl-PL"/>
              </w:rPr>
              <w:t>obsługiwanego</w:t>
            </w:r>
            <w:proofErr w:type="spellEnd"/>
            <w:r w:rsidR="002049F9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="002049F9">
              <w:rPr>
                <w:rFonts w:eastAsia="Times New Roman" w:cs="Times New Roman"/>
                <w:lang w:eastAsia="pl-PL"/>
              </w:rPr>
              <w:t>jednostki</w:t>
            </w:r>
            <w:proofErr w:type="spellEnd"/>
            <w:r w:rsidR="002049F9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2049F9">
              <w:rPr>
                <w:rFonts w:eastAsia="Times New Roman" w:cs="Times New Roman"/>
                <w:lang w:eastAsia="pl-PL"/>
              </w:rPr>
              <w:t>centralnej</w:t>
            </w:r>
            <w:proofErr w:type="spellEnd"/>
            <w:r w:rsidR="002049F9">
              <w:rPr>
                <w:rFonts w:eastAsia="Times New Roman" w:cs="Times New Roman"/>
                <w:lang w:eastAsia="pl-PL"/>
              </w:rPr>
              <w:t xml:space="preserve"> AIO</w:t>
            </w:r>
            <w:r w:rsidR="00E6298B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809B" w14:textId="77777777" w:rsidR="009F1012" w:rsidRPr="00A62B5C" w:rsidRDefault="006F0A2D" w:rsidP="009F1012">
            <w:pPr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D1B7BD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82AA33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158CBC2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A7470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D1C867" w14:textId="02E68C91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nagrywania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dwóch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dowoln</w:t>
            </w:r>
            <w:r w:rsidR="00D10706">
              <w:rPr>
                <w:rFonts w:eastAsia="Times New Roman" w:cs="Times New Roman"/>
                <w:lang w:eastAsia="pl-PL"/>
              </w:rPr>
              <w:t>ych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</w:t>
            </w:r>
            <w:r w:rsidR="00D10706">
              <w:rPr>
                <w:rFonts w:eastAsia="Times New Roman" w:cs="Times New Roman"/>
                <w:lang w:eastAsia="pl-PL"/>
              </w:rPr>
              <w:t>eł</w:t>
            </w:r>
            <w:proofErr w:type="spellEnd"/>
            <w:r w:rsidR="0054322F"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="0054322F" w:rsidRPr="00A62B5C">
              <w:rPr>
                <w:rFonts w:eastAsia="Times New Roman" w:cs="Times New Roman"/>
                <w:lang w:eastAsia="pl-PL"/>
              </w:rPr>
              <w:t>danym</w:t>
            </w:r>
            <w:proofErr w:type="spellEnd"/>
            <w:r w:rsidR="0054322F"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54322F" w:rsidRPr="00A62B5C">
              <w:rPr>
                <w:rFonts w:eastAsia="Times New Roman" w:cs="Times New Roman"/>
                <w:lang w:eastAsia="pl-PL"/>
              </w:rPr>
              <w:t>czasie</w:t>
            </w:r>
            <w:proofErr w:type="spellEnd"/>
            <w:r w:rsidR="004D160D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="004D160D">
              <w:rPr>
                <w:rFonts w:eastAsia="Times New Roman" w:cs="Times New Roman"/>
                <w:lang w:eastAsia="pl-PL"/>
              </w:rPr>
              <w:t>Full</w:t>
            </w:r>
            <w:proofErr w:type="spellEnd"/>
            <w:r w:rsidR="004D160D">
              <w:rPr>
                <w:rFonts w:eastAsia="Times New Roman" w:cs="Times New Roman"/>
                <w:lang w:eastAsia="pl-PL"/>
              </w:rPr>
              <w:t>-HD</w:t>
            </w:r>
            <w:r w:rsidRPr="00A62B5C">
              <w:rPr>
                <w:rFonts w:eastAsia="Times New Roman" w:cs="Times New Roman"/>
                <w:lang w:eastAsia="pl-PL"/>
              </w:rPr>
              <w:t xml:space="preserve">.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Wybór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nagrywanych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źródeł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poziomu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interfejsu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użytkownika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.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Dla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każdej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Sali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osobno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D77B" w14:textId="77777777" w:rsidR="009F1012" w:rsidRPr="00A62B5C" w:rsidRDefault="006F0A2D" w:rsidP="009F1012">
            <w:pPr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B46F23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18694E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204B8E5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6CA5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C6DF4B" w14:textId="77777777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Pełen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routing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źródeł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obrazu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–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dowolne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źródło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podłączone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do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zostać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wyświetlone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na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dowolnym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monitorze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na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sali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który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to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jest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częścią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tego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.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028E" w14:textId="77777777" w:rsidR="009F1012" w:rsidRPr="00A62B5C" w:rsidRDefault="006F0A2D" w:rsidP="009F1012">
            <w:pPr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7BF847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F0647C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68B8806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1564D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86EE7" w14:textId="5FB0BD2F" w:rsidR="009F1012" w:rsidRPr="00A62B5C" w:rsidRDefault="003E2EDB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3E2EDB">
              <w:rPr>
                <w:rFonts w:eastAsia="Times New Roman" w:cs="Times New Roman"/>
                <w:lang w:eastAsia="pl-PL"/>
              </w:rPr>
              <w:t>Dostęp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do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system</w:t>
            </w:r>
            <w:r w:rsidR="00D10706">
              <w:rPr>
                <w:rFonts w:eastAsia="Times New Roman" w:cs="Times New Roman"/>
                <w:lang w:eastAsia="pl-PL"/>
              </w:rPr>
              <w:t>ów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szpitalnych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poprzez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dedykowaną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stację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przeglądową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 (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komputer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monitorem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i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klawiaturą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)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instalowany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na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sali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lastRenderedPageBreak/>
              <w:t>operacyjnej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>.</w:t>
            </w:r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Licencje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oprogramowania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szpitalnego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nie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są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częścią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3E2EDB">
              <w:rPr>
                <w:rFonts w:eastAsia="Times New Roman" w:cs="Times New Roman"/>
                <w:lang w:eastAsia="pl-PL"/>
              </w:rPr>
              <w:t>systemu</w:t>
            </w:r>
            <w:proofErr w:type="spellEnd"/>
            <w:r w:rsidRPr="003E2EDB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421E" w14:textId="77777777" w:rsidR="009F1012" w:rsidRPr="00A62B5C" w:rsidRDefault="006F0A2D" w:rsidP="009F1012">
            <w:pPr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lastRenderedPageBreak/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4C187C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540E61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3D8F8A48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37944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FEADD" w14:textId="60E88AC1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Wyświetlanie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obrazu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komputera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stacji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przeglądowej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r w:rsidRPr="00A62B5C">
              <w:rPr>
                <w:rFonts w:eastAsia="Times New Roman" w:cs="Times New Roman"/>
                <w:lang w:eastAsia="pl-PL"/>
              </w:rPr>
              <w:t xml:space="preserve">na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dowolnym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podłączonym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do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monitorze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na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sali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ECDC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B8A62F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CC596D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58F4833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C446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E7C49" w14:textId="31D4E70F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Zarządzanie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komputerem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stacji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przeglądowej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pomocą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medycznej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klawiatury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r w:rsidR="00D10706">
              <w:rPr>
                <w:rFonts w:eastAsia="Times New Roman" w:cs="Times New Roman"/>
                <w:lang w:eastAsia="pl-PL"/>
              </w:rPr>
              <w:t xml:space="preserve">z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touchpadem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r w:rsidRPr="00A62B5C">
              <w:rPr>
                <w:rFonts w:eastAsia="Times New Roman" w:cs="Times New Roman"/>
                <w:lang w:eastAsia="pl-PL"/>
              </w:rPr>
              <w:t xml:space="preserve">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poziomu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sali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2C19B" w14:textId="77777777" w:rsidR="009F1012" w:rsidRPr="00A62B5C" w:rsidRDefault="009F1012" w:rsidP="009F1012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CA1CEA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C43365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4FE7600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4A99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499318" w14:textId="64C65C5E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nagrywania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obrazu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podłączonego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do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komputera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stacji</w:t>
            </w:r>
            <w:proofErr w:type="spellEnd"/>
            <w:r w:rsidR="00D10706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10706">
              <w:rPr>
                <w:rFonts w:eastAsia="Times New Roman" w:cs="Times New Roman"/>
                <w:lang w:eastAsia="pl-PL"/>
              </w:rPr>
              <w:t>przeglądowej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CCC72" w14:textId="77777777" w:rsidR="009F1012" w:rsidRPr="00A62B5C" w:rsidRDefault="009F1012" w:rsidP="009F1012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5C0B40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288E4A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6E7B80D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FB9C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D798B" w14:textId="22445175" w:rsidR="009F1012" w:rsidRPr="00A62B5C" w:rsidRDefault="009F1012" w:rsidP="009F1012">
            <w:pPr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Niezależne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przypisywanie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wszystkich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źródeł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obrazu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podłączonych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do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do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monitora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medycznego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D10706">
              <w:rPr>
                <w:rFonts w:eastAsia="Times New Roman" w:cs="Times New Roman"/>
                <w:color w:val="000000"/>
                <w:lang w:eastAsia="pl-PL"/>
              </w:rPr>
              <w:t>27</w:t>
            </w:r>
            <w:r w:rsidRPr="00A62B5C">
              <w:rPr>
                <w:rFonts w:eastAsia="Times New Roman" w:cs="Times New Roman"/>
                <w:color w:val="000000"/>
                <w:lang w:eastAsia="pl-PL"/>
              </w:rPr>
              <w:t>”</w:t>
            </w:r>
            <w:r w:rsidR="00D10706">
              <w:rPr>
                <w:rFonts w:eastAsia="Times New Roman" w:cs="Times New Roman"/>
                <w:color w:val="000000"/>
                <w:lang w:eastAsia="pl-PL"/>
              </w:rPr>
              <w:t xml:space="preserve"> na</w:t>
            </w:r>
            <w:r w:rsidR="00BB662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BB6620">
              <w:rPr>
                <w:rFonts w:eastAsia="Times New Roman" w:cs="Times New Roman"/>
                <w:color w:val="000000"/>
                <w:lang w:eastAsia="pl-PL"/>
              </w:rPr>
              <w:t>ramieniu</w:t>
            </w:r>
            <w:proofErr w:type="spellEnd"/>
            <w:r w:rsidR="00BB662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podłączonego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do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zintegrowanego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CBCA9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FE8034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891870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31059AE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B217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30E2C" w14:textId="10A62726" w:rsidR="009F1012" w:rsidRPr="00A62B5C" w:rsidRDefault="009F1012" w:rsidP="009F1012">
            <w:pPr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Akceptowane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wejścia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sygnału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>: HDMI, DVI, SDI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39012" w14:textId="77777777" w:rsidR="009F1012" w:rsidRPr="00A62B5C" w:rsidRDefault="009F1012" w:rsidP="009F1012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EAAD2C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025862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7A32F3B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4F1D4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E1E4B" w14:textId="73A1674C" w:rsidR="009F1012" w:rsidRPr="00A62B5C" w:rsidRDefault="009F1012" w:rsidP="009F1012">
            <w:pPr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Obsługiwane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rozdzielczości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3E2EDB" w:rsidRPr="003E2EDB">
              <w:rPr>
                <w:rFonts w:eastAsia="Times New Roman" w:cs="Times New Roman"/>
                <w:color w:val="000000"/>
                <w:lang w:eastAsia="pl-PL"/>
              </w:rPr>
              <w:t>Full</w:t>
            </w:r>
            <w:proofErr w:type="spellEnd"/>
            <w:r w:rsidR="003E2EDB" w:rsidRPr="003E2EDB">
              <w:rPr>
                <w:rFonts w:eastAsia="Times New Roman" w:cs="Times New Roman"/>
                <w:color w:val="000000"/>
                <w:lang w:eastAsia="pl-PL"/>
              </w:rPr>
              <w:t xml:space="preserve"> HD </w:t>
            </w:r>
            <w:proofErr w:type="spellStart"/>
            <w:r w:rsidR="00DA41EB">
              <w:rPr>
                <w:rFonts w:eastAsia="Times New Roman" w:cs="Times New Roman"/>
                <w:color w:val="000000"/>
                <w:lang w:eastAsia="pl-PL"/>
              </w:rPr>
              <w:t>lub</w:t>
            </w:r>
            <w:proofErr w:type="spellEnd"/>
            <w:r w:rsidR="003E2EDB" w:rsidRPr="003E2EDB">
              <w:rPr>
                <w:rFonts w:eastAsia="Times New Roman" w:cs="Times New Roman"/>
                <w:color w:val="000000"/>
                <w:lang w:eastAsia="pl-PL"/>
              </w:rPr>
              <w:t xml:space="preserve"> 4K 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CF9A3" w14:textId="77777777" w:rsidR="009F1012" w:rsidRPr="00A62B5C" w:rsidRDefault="009F1012" w:rsidP="009F1012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71CC9D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C37A2E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12FECD8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69DCD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0B96F" w14:textId="77777777" w:rsidR="009F1012" w:rsidRPr="00A62B5C" w:rsidRDefault="009F1012" w:rsidP="009F1012">
            <w:pPr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Funkcja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nagrywania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obrazów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jakości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564756" w:rsidRPr="00A62B5C">
              <w:rPr>
                <w:rFonts w:eastAsia="Times New Roman" w:cs="Times New Roman"/>
                <w:color w:val="000000"/>
                <w:lang w:eastAsia="pl-PL"/>
              </w:rPr>
              <w:t>FullHD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6A9D3" w14:textId="77777777" w:rsidR="009F1012" w:rsidRPr="00A62B5C" w:rsidRDefault="009F1012" w:rsidP="009F1012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8DB69B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A31F91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39E3E97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065D3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F340E" w14:textId="0615BBD4" w:rsidR="009F1012" w:rsidRPr="00A62B5C" w:rsidRDefault="009F1012" w:rsidP="009F1012">
            <w:pPr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Monitory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podłączone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przez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porty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3E2EDB">
              <w:rPr>
                <w:rFonts w:eastAsia="Times New Roman" w:cs="Times New Roman"/>
                <w:color w:val="000000"/>
                <w:lang w:eastAsia="pl-PL"/>
              </w:rPr>
              <w:t>SDI</w:t>
            </w:r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lub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HDMI.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E635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087976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288785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10F9181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10BC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C0292" w14:textId="77777777" w:rsidR="009F1012" w:rsidRPr="00A62B5C" w:rsidRDefault="009F1012" w:rsidP="009F1012">
            <w:pPr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Zapisywanie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sygnału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video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skompresowanego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standardzie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H.264 w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jakości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color w:val="000000"/>
                <w:lang w:eastAsia="pl-PL"/>
              </w:rPr>
              <w:t>Full</w:t>
            </w:r>
            <w:proofErr w:type="spellEnd"/>
            <w:r w:rsidRPr="00A62B5C">
              <w:rPr>
                <w:rFonts w:eastAsia="Times New Roman" w:cs="Times New Roman"/>
                <w:color w:val="000000"/>
                <w:lang w:eastAsia="pl-PL"/>
              </w:rPr>
              <w:t xml:space="preserve"> - HD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B61B3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CFCE86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328A86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7385554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DEE64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F4977" w14:textId="6197E3DD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Zarządzanie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obrazem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-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dystrybucja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pomocą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ekranu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dotykowego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A41EB">
              <w:rPr>
                <w:rFonts w:eastAsia="Times New Roman" w:cs="Times New Roman"/>
                <w:lang w:eastAsia="pl-PL"/>
              </w:rPr>
              <w:t>jednostki</w:t>
            </w:r>
            <w:proofErr w:type="spellEnd"/>
            <w:r w:rsidR="00DA41EB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DA41EB">
              <w:rPr>
                <w:rFonts w:eastAsia="Times New Roman" w:cs="Times New Roman"/>
                <w:lang w:eastAsia="pl-PL"/>
              </w:rPr>
              <w:t>sterującej</w:t>
            </w:r>
            <w:proofErr w:type="spellEnd"/>
            <w:r w:rsidR="00DA41EB">
              <w:rPr>
                <w:rFonts w:eastAsia="Times New Roman" w:cs="Times New Roman"/>
                <w:lang w:eastAsia="pl-PL"/>
              </w:rPr>
              <w:t xml:space="preserve"> AIO</w:t>
            </w:r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sali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.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Wybór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źródła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do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wyświetlenia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poprzez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prostą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funkcję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drag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&amp;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drop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. Na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monitorze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panelu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sterującego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muszą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wyświetlać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się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intuicyjne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piktogramy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ułatwiające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identyfikację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źródła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sygnału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263F3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8135BA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F6C8E3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9F1012" w:rsidRPr="00A62B5C" w14:paraId="6A02BE7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4496" w14:textId="77777777" w:rsidR="009F1012" w:rsidRPr="00A62B5C" w:rsidRDefault="009F1012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228B4" w14:textId="46349516" w:rsidR="009F1012" w:rsidRPr="00A62B5C" w:rsidRDefault="009F1012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podłączenia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mobilnego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źródła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na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sali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–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wykorzystan</w:t>
            </w:r>
            <w:r w:rsidR="001F3AA2" w:rsidRPr="00A62B5C">
              <w:rPr>
                <w:rFonts w:eastAsia="Times New Roman" w:cs="Times New Roman"/>
                <w:lang w:eastAsia="pl-PL"/>
              </w:rPr>
              <w:t>iem</w:t>
            </w:r>
            <w:proofErr w:type="spellEnd"/>
            <w:r w:rsidR="001F3AA2"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1F3AA2" w:rsidRPr="00A62B5C">
              <w:rPr>
                <w:rFonts w:eastAsia="Times New Roman" w:cs="Times New Roman"/>
                <w:lang w:eastAsia="pl-PL"/>
              </w:rPr>
              <w:t>dedykowanego</w:t>
            </w:r>
            <w:proofErr w:type="spellEnd"/>
            <w:r w:rsidR="001F3AA2"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1F3AA2" w:rsidRPr="00A62B5C">
              <w:rPr>
                <w:rFonts w:eastAsia="Times New Roman" w:cs="Times New Roman"/>
                <w:lang w:eastAsia="pl-PL"/>
              </w:rPr>
              <w:t>gniazda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HDMI</w:t>
            </w:r>
            <w:r w:rsidR="001F3AA2"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="001F3AA2" w:rsidRPr="00A62B5C">
              <w:rPr>
                <w:rFonts w:eastAsia="Times New Roman" w:cs="Times New Roman"/>
                <w:lang w:eastAsia="pl-PL"/>
              </w:rPr>
              <w:t>lub</w:t>
            </w:r>
            <w:proofErr w:type="spellEnd"/>
            <w:r w:rsidR="001F3AA2" w:rsidRPr="00A62B5C">
              <w:rPr>
                <w:rFonts w:eastAsia="Times New Roman" w:cs="Times New Roman"/>
                <w:lang w:eastAsia="pl-PL"/>
              </w:rPr>
              <w:t xml:space="preserve"> HD-SDI</w:t>
            </w:r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znajdującego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się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na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kolumnie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chirurgicznej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lub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anestezjologicznej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3EAE" w14:textId="77777777" w:rsidR="009F1012" w:rsidRPr="00A62B5C" w:rsidRDefault="009F1012" w:rsidP="009F1012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F18961" w14:textId="77777777" w:rsidR="009F1012" w:rsidRPr="00A62B5C" w:rsidRDefault="009F1012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3024DA" w14:textId="77777777" w:rsidR="009F1012" w:rsidRPr="00A62B5C" w:rsidRDefault="009F1012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ED01AD" w:rsidRPr="00A62B5C" w14:paraId="1E36360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95E5" w14:textId="77777777" w:rsidR="00ED01AD" w:rsidRPr="00A62B5C" w:rsidRDefault="00ED01AD" w:rsidP="009F1012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44911" w14:textId="0F72322C" w:rsidR="00ED01AD" w:rsidRPr="00A62B5C" w:rsidRDefault="00ED01AD" w:rsidP="009F1012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FE7205">
              <w:rPr>
                <w:rFonts w:cs="Times New Roman"/>
                <w:color w:val="000000" w:themeColor="text1"/>
              </w:rPr>
              <w:t>Niezależne</w:t>
            </w:r>
            <w:proofErr w:type="spellEnd"/>
            <w:r w:rsidRPr="00FE720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FE7205">
              <w:rPr>
                <w:rFonts w:cs="Times New Roman"/>
                <w:color w:val="000000" w:themeColor="text1"/>
              </w:rPr>
              <w:t>włączanie</w:t>
            </w:r>
            <w:proofErr w:type="spellEnd"/>
            <w:r w:rsidR="00FE7205">
              <w:rPr>
                <w:rFonts w:cs="Times New Roman"/>
                <w:color w:val="000000" w:themeColor="text1"/>
              </w:rPr>
              <w:t xml:space="preserve"> i </w:t>
            </w:r>
            <w:proofErr w:type="spellStart"/>
            <w:r w:rsidRPr="00FE7205">
              <w:rPr>
                <w:rFonts w:cs="Times New Roman"/>
                <w:color w:val="000000" w:themeColor="text1"/>
              </w:rPr>
              <w:t>wyłączanie</w:t>
            </w:r>
            <w:proofErr w:type="spellEnd"/>
            <w:r w:rsidRPr="00FE720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FE7205">
              <w:rPr>
                <w:rFonts w:cs="Times New Roman"/>
                <w:color w:val="000000" w:themeColor="text1"/>
              </w:rPr>
              <w:t>każdego</w:t>
            </w:r>
            <w:proofErr w:type="spellEnd"/>
            <w:r w:rsidRPr="00FE7205">
              <w:rPr>
                <w:rFonts w:cs="Times New Roman"/>
                <w:color w:val="000000" w:themeColor="text1"/>
              </w:rPr>
              <w:t xml:space="preserve"> z </w:t>
            </w:r>
            <w:proofErr w:type="spellStart"/>
            <w:r w:rsidRPr="00FE7205">
              <w:rPr>
                <w:rFonts w:cs="Times New Roman"/>
                <w:color w:val="000000" w:themeColor="text1"/>
              </w:rPr>
              <w:t>monitorów</w:t>
            </w:r>
            <w:proofErr w:type="spellEnd"/>
            <w:r w:rsidRPr="00FE720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FE7205">
              <w:rPr>
                <w:rFonts w:cs="Times New Roman"/>
                <w:color w:val="000000" w:themeColor="text1"/>
              </w:rPr>
              <w:t>podłączonych</w:t>
            </w:r>
            <w:proofErr w:type="spellEnd"/>
            <w:r w:rsidR="00FE7205">
              <w:rPr>
                <w:rFonts w:cs="Times New Roman"/>
                <w:color w:val="000000" w:themeColor="text1"/>
              </w:rPr>
              <w:t xml:space="preserve"> do </w:t>
            </w:r>
            <w:proofErr w:type="spellStart"/>
            <w:r w:rsidR="00FE7205">
              <w:rPr>
                <w:rFonts w:cs="Times New Roman"/>
                <w:color w:val="000000" w:themeColor="text1"/>
              </w:rPr>
              <w:t>systemu</w:t>
            </w:r>
            <w:proofErr w:type="spellEnd"/>
            <w:r w:rsidR="00FE720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CF04C8">
              <w:rPr>
                <w:rFonts w:cs="Times New Roman"/>
                <w:color w:val="000000" w:themeColor="text1"/>
              </w:rPr>
              <w:t>integracji</w:t>
            </w:r>
            <w:proofErr w:type="spellEnd"/>
            <w:r w:rsid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FE7205">
              <w:rPr>
                <w:rFonts w:cs="Times New Roman"/>
                <w:color w:val="000000" w:themeColor="text1"/>
              </w:rPr>
              <w:t>poprzez</w:t>
            </w:r>
            <w:proofErr w:type="spellEnd"/>
            <w:r w:rsidR="00FE7205" w:rsidRPr="00FE720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FE7205" w:rsidRPr="00FE7205">
              <w:rPr>
                <w:rFonts w:cs="Times New Roman"/>
                <w:color w:val="000000" w:themeColor="text1"/>
              </w:rPr>
              <w:t>interfej</w:t>
            </w:r>
            <w:r w:rsidR="00FE7205">
              <w:rPr>
                <w:rFonts w:cs="Times New Roman"/>
                <w:color w:val="000000" w:themeColor="text1"/>
              </w:rPr>
              <w:t>s</w:t>
            </w:r>
            <w:proofErr w:type="spellEnd"/>
            <w:r w:rsidR="00FE7205" w:rsidRPr="00FE720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FE7205" w:rsidRPr="00FE7205">
              <w:rPr>
                <w:rFonts w:cs="Times New Roman"/>
                <w:color w:val="000000" w:themeColor="text1"/>
              </w:rPr>
              <w:t>użytkownika</w:t>
            </w:r>
            <w:proofErr w:type="spellEnd"/>
            <w:r w:rsidR="00FE7205" w:rsidRPr="00FE720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FE7205" w:rsidRPr="00FE7205">
              <w:rPr>
                <w:rFonts w:cs="Times New Roman"/>
                <w:color w:val="000000" w:themeColor="text1"/>
              </w:rPr>
              <w:t>jednostki</w:t>
            </w:r>
            <w:proofErr w:type="spellEnd"/>
            <w:r w:rsidR="00FE7205" w:rsidRPr="00FE7205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FE7205" w:rsidRPr="00FE7205">
              <w:rPr>
                <w:rFonts w:cs="Times New Roman"/>
                <w:color w:val="000000" w:themeColor="text1"/>
              </w:rPr>
              <w:t>sterującej</w:t>
            </w:r>
            <w:proofErr w:type="spellEnd"/>
            <w:r w:rsidR="00FE7205" w:rsidRPr="00FE7205">
              <w:rPr>
                <w:rFonts w:cs="Times New Roman"/>
                <w:color w:val="000000" w:themeColor="text1"/>
              </w:rPr>
              <w:t xml:space="preserve"> </w:t>
            </w:r>
            <w:r w:rsidR="00FE7205" w:rsidRPr="00FE7205">
              <w:rPr>
                <w:rFonts w:cs="Times New Roman"/>
                <w:color w:val="000000" w:themeColor="text1"/>
              </w:rPr>
              <w:lastRenderedPageBreak/>
              <w:t xml:space="preserve">AIO.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415A6" w14:textId="7D81A6F6" w:rsidR="00ED01AD" w:rsidRPr="00A62B5C" w:rsidRDefault="00E92C3E" w:rsidP="009F1012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lastRenderedPageBreak/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AF608A" w14:textId="77777777" w:rsidR="00ED01AD" w:rsidRPr="00A62B5C" w:rsidRDefault="00ED01AD" w:rsidP="009F1012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1762CD" w14:textId="77777777" w:rsidR="00ED01AD" w:rsidRPr="00A62B5C" w:rsidRDefault="00ED01AD" w:rsidP="009F1012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ED01AD" w:rsidRPr="00A62B5C" w14:paraId="52DC413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5C395" w14:textId="77777777" w:rsidR="00ED01AD" w:rsidRPr="00A62B5C" w:rsidRDefault="00ED01AD" w:rsidP="00ED01AD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CF4C8" w14:textId="15EE7442" w:rsidR="00ED01AD" w:rsidRPr="00ED01AD" w:rsidRDefault="00CF04C8" w:rsidP="00ED01AD">
            <w:pPr>
              <w:rPr>
                <w:rFonts w:eastAsia="Times New Roman" w:cs="Times New Roman"/>
                <w:color w:val="FF0000"/>
                <w:lang w:val="pl-PL" w:eastAsia="pl-PL"/>
              </w:rPr>
            </w:pPr>
            <w:proofErr w:type="spellStart"/>
            <w:r w:rsidRPr="00CF04C8">
              <w:rPr>
                <w:rFonts w:cs="Times New Roman"/>
                <w:color w:val="000000" w:themeColor="text1"/>
              </w:rPr>
              <w:t>Programowo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definiowana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funkcja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podziału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ekranu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pozwala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na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zarządzanie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podłączonymi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ekranami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do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systemu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integracji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umożliwiając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ustawienie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trybów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CF04C8">
              <w:rPr>
                <w:rFonts w:cs="Times New Roman"/>
                <w:color w:val="000000" w:themeColor="text1"/>
              </w:rPr>
              <w:t>PiP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, PaP </w:t>
            </w:r>
            <w:proofErr w:type="spellStart"/>
            <w:r>
              <w:rPr>
                <w:rFonts w:cs="Times New Roman"/>
                <w:color w:val="000000" w:themeColor="text1"/>
              </w:rPr>
              <w:t>albo</w:t>
            </w:r>
            <w:proofErr w:type="spellEnd"/>
            <w:r w:rsidRPr="00CF04C8">
              <w:rPr>
                <w:rFonts w:cs="Times New Roman"/>
                <w:color w:val="000000" w:themeColor="text1"/>
              </w:rPr>
              <w:t xml:space="preserve"> Quad.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8BB3" w14:textId="3DE1AC08" w:rsidR="00ED01AD" w:rsidRPr="00A62B5C" w:rsidRDefault="00E92C3E" w:rsidP="00ED01AD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E7335C" w14:textId="77777777" w:rsidR="00ED01AD" w:rsidRPr="00A62B5C" w:rsidRDefault="00ED01AD" w:rsidP="00ED01AD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AA2864" w14:textId="77777777" w:rsidR="00ED01AD" w:rsidRPr="00A62B5C" w:rsidRDefault="00ED01AD" w:rsidP="00ED01AD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ED01AD" w:rsidRPr="00A62B5C" w14:paraId="2E721F8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B0C3" w14:textId="77777777" w:rsidR="00ED01AD" w:rsidRPr="00A62B5C" w:rsidRDefault="00ED01AD" w:rsidP="00ED01AD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660886" w14:textId="767C3F44" w:rsidR="00ED01AD" w:rsidRPr="00A62B5C" w:rsidRDefault="007155F0" w:rsidP="00ED01AD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Wybór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jednego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z min. 1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8</w:t>
            </w:r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układów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ekranów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(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PiP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,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PaP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, Quad) o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różnych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rozmieszczeniach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i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rozmiarach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,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dostępnych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na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wszystkich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monitorach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podłączonych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 xml:space="preserve"> do </w:t>
            </w:r>
            <w:proofErr w:type="spellStart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systemu</w:t>
            </w:r>
            <w:proofErr w:type="spellEnd"/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lang w:eastAsia="pl-PL"/>
              </w:rPr>
              <w:t>integracji</w:t>
            </w:r>
            <w:proofErr w:type="spellEnd"/>
            <w:r w:rsidRPr="007155F0">
              <w:rPr>
                <w:rFonts w:eastAsia="Times New Roman" w:cs="Times New Roman"/>
                <w:color w:val="000000" w:themeColor="text1"/>
                <w:lang w:eastAsia="pl-PL"/>
              </w:rPr>
              <w:t>.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="00744915" w:rsidRPr="00CF04C8">
              <w:rPr>
                <w:rFonts w:eastAsia="Times New Roman" w:cs="Times New Roman"/>
                <w:color w:val="000000" w:themeColor="text1"/>
                <w:lang w:eastAsia="pl-PL"/>
              </w:rPr>
              <w:t>Wybór</w:t>
            </w:r>
            <w:proofErr w:type="spellEnd"/>
            <w:r w:rsidR="00744915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="002B0A91" w:rsidRPr="00CF04C8">
              <w:rPr>
                <w:rFonts w:eastAsia="Times New Roman" w:cs="Times New Roman"/>
                <w:color w:val="000000" w:themeColor="text1"/>
                <w:lang w:eastAsia="pl-PL"/>
              </w:rPr>
              <w:t>układu</w:t>
            </w:r>
            <w:proofErr w:type="spellEnd"/>
            <w:r w:rsidR="002B0A91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="002B0A91" w:rsidRPr="00CF04C8">
              <w:rPr>
                <w:rFonts w:eastAsia="Times New Roman" w:cs="Times New Roman"/>
                <w:color w:val="000000" w:themeColor="text1"/>
                <w:lang w:eastAsia="pl-PL"/>
              </w:rPr>
              <w:t>bezpośrednio</w:t>
            </w:r>
            <w:proofErr w:type="spellEnd"/>
            <w:r w:rsidR="002B0A91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z</w:t>
            </w:r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>interfejsu</w:t>
            </w:r>
            <w:proofErr w:type="spellEnd"/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>użytkownika</w:t>
            </w:r>
            <w:proofErr w:type="spellEnd"/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>jednostki</w:t>
            </w:r>
            <w:proofErr w:type="spellEnd"/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>sterującej</w:t>
            </w:r>
            <w:proofErr w:type="spellEnd"/>
            <w:r w:rsidR="00CF04C8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AIO.</w:t>
            </w:r>
            <w:r w:rsidR="002B0A91" w:rsidRPr="00CF04C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1D4CC" w14:textId="537317C5" w:rsidR="00ED01AD" w:rsidRPr="00A62B5C" w:rsidRDefault="00E92C3E" w:rsidP="00ED01AD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D60F7" w14:textId="77777777" w:rsidR="00ED01AD" w:rsidRPr="00A62B5C" w:rsidRDefault="00ED01AD" w:rsidP="00ED01AD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EDA8D0" w14:textId="77777777" w:rsidR="00ED01AD" w:rsidRPr="00A62B5C" w:rsidRDefault="00ED01AD" w:rsidP="00ED01AD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91C5F9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A3A9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25BB1" w14:textId="7FC9BD5E" w:rsidR="00F823A0" w:rsidRPr="00A62B5C" w:rsidRDefault="007155F0" w:rsidP="00F823A0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7155F0">
              <w:rPr>
                <w:rFonts w:cs="Times New Roman"/>
                <w:color w:val="000000" w:themeColor="text1"/>
              </w:rPr>
              <w:t>Sterowanie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kamerą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PTZ,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dostarczoną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i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podłączoną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do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systemu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integracji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bezpośrednio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z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interfejsu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użytkownika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jednostki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sterującej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AIO, w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zakresie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funkcji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obrotu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i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zoomu</w:t>
            </w:r>
            <w:proofErr w:type="spellEnd"/>
            <w:r w:rsidRPr="007155F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155F0">
              <w:rPr>
                <w:rFonts w:cs="Times New Roman"/>
                <w:color w:val="000000" w:themeColor="text1"/>
              </w:rPr>
              <w:t>obrazu</w:t>
            </w:r>
            <w:proofErr w:type="spellEnd"/>
            <w:r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7236" w14:textId="44D2F52C" w:rsidR="00F823A0" w:rsidRPr="00A62B5C" w:rsidRDefault="00E92C3E" w:rsidP="00F823A0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BE6472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2059A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2C1BBD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B1B27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D741E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Sterowanie drzwiami automatycznymi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C91A4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AC2C41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2A6DC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F22649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0E7F3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F26DF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sterowania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zintegrowanego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drzwi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automatycznych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331CD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FA3174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4820E2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C43F4F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A545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36D9F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Sterownik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drzwi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automatycznych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komunikujący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się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systemem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zintegrowanym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technologii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IP.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12D92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8E3ED1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0C91D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AC07D3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9E58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C5E0E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Zasilanie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sterownika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drzwi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automatycznych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napięciem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bezpiecznym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do 24VDC.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0E886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B5215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CBE29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BD3A72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8AD0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873EDA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Sterowanie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drzwiami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automatycznymi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pomocą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styków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bez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potencjałowych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3239C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F9FF99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CF67F2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DC5F1C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13148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C5906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zdalnej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diagnostyki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sterownika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poprzez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sieć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IP.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FE1B2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C22B15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FB67B2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8B86E7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A3305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40FB8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obsługi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do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pięciu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drzwi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automatycznych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jednego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sterownika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.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BFBEF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3CBD7D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3E510E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BA2743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7FA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915BE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rozbudowy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kolejne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sterowniki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drzwi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automatycznych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40A90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762FC5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13835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645F0F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1A3D1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68575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Funkcja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sterowania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drzwiami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automatycznymi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obrębie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sali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operacyjnej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AAF26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5E0FE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942B1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5F76C1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A04E1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9FAB6" w14:textId="77777777" w:rsidR="00F823A0" w:rsidRPr="00A62B5C" w:rsidRDefault="00F823A0" w:rsidP="00F823A0">
            <w:pPr>
              <w:rPr>
                <w:rFonts w:eastAsia="Times New Roman" w:cs="Times New Roman"/>
                <w:b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b/>
                <w:lang w:eastAsia="pl-PL"/>
              </w:rPr>
              <w:t>Sterowanie</w:t>
            </w:r>
            <w:proofErr w:type="spellEnd"/>
            <w:r w:rsidRPr="00A62B5C">
              <w:rPr>
                <w:rFonts w:eastAsia="Times New Roman" w:cs="Times New Roman"/>
                <w:b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b/>
                <w:lang w:eastAsia="pl-PL"/>
              </w:rPr>
              <w:t>roletami</w:t>
            </w:r>
            <w:proofErr w:type="spellEnd"/>
            <w:r w:rsidRPr="00A62B5C">
              <w:rPr>
                <w:rFonts w:eastAsia="Times New Roman" w:cs="Times New Roman"/>
                <w:b/>
                <w:lang w:eastAsia="pl-PL"/>
              </w:rPr>
              <w:t xml:space="preserve">, </w:t>
            </w:r>
            <w:proofErr w:type="spellStart"/>
            <w:r w:rsidRPr="00A62B5C">
              <w:rPr>
                <w:rFonts w:eastAsia="Times New Roman" w:cs="Times New Roman"/>
                <w:b/>
                <w:lang w:eastAsia="pl-PL"/>
              </w:rPr>
              <w:t>żaluzjami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40331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AB37E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8D8A1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F86B701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AC974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F6731" w14:textId="77777777" w:rsidR="00F823A0" w:rsidRPr="00A62B5C" w:rsidRDefault="00F823A0" w:rsidP="00F823A0">
            <w:pPr>
              <w:rPr>
                <w:rFonts w:cs="Times New Roman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sterowania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zintegrowanego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rolet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żaluzji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oknach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o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raz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drzwiach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na Sali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6ACFA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56B50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6CC9CE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D6327C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9308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406282" w14:textId="77777777" w:rsidR="00F823A0" w:rsidRPr="00A62B5C" w:rsidRDefault="00F823A0" w:rsidP="00F823A0">
            <w:pPr>
              <w:rPr>
                <w:rFonts w:cs="Times New Roman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Sterownik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żaluzji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komunikujący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się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systemem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zintegrowanym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technologii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IP.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015CE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214DFC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B9A7B2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63719C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94459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FE260" w14:textId="77777777" w:rsidR="00F823A0" w:rsidRPr="00A62B5C" w:rsidRDefault="00F823A0" w:rsidP="00F823A0">
            <w:pPr>
              <w:rPr>
                <w:rFonts w:cs="Times New Roman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Zasilanie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sterownika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żaluzji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napięciem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bezpiecznym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do 24VDC.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C40C2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2D420C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4B8B9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7D89A86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43BFB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E0CD6" w14:textId="77777777" w:rsidR="00F823A0" w:rsidRPr="00A62B5C" w:rsidRDefault="00F823A0" w:rsidP="00F823A0">
            <w:pPr>
              <w:rPr>
                <w:rFonts w:cs="Times New Roman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zdalnej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diagnostyki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sterownika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poprzez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sieć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IP.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F42F1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D7B8D1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DA1CA4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8F8C15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55A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9BB2B" w14:textId="77777777" w:rsidR="00F823A0" w:rsidRPr="00A62B5C" w:rsidRDefault="00F823A0" w:rsidP="00F823A0">
            <w:pPr>
              <w:rPr>
                <w:rFonts w:cs="Times New Roman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Sterowanie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żaluzjami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wykorzystaniem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sygnałów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bez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potencjałowych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E3AFC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9B1A2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A076C2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6DB87A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669E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69098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kern w:val="0"/>
                <w:lang w:val="pl-PL" w:eastAsia="pl-PL"/>
              </w:rPr>
              <w:t>Sterowanie klimatyzacja, wentylacją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5DEDA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131D8C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61613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E37D97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EB648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3A1A1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Możliwość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sterowania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systemu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zintegrowanego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parametrami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klimatyzacji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zakresie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regulacji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temperatury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i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wilgotności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.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C5D2D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BF705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44E5FD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8528DD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EA7F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96F5CF" w14:textId="77777777" w:rsidR="00F823A0" w:rsidRPr="00A62B5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Sterownik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klimatyzacji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komunikujący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się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systemem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zintegrowanym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standardzie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Modbus TCP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lub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pomaca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wejść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wyjść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analogowych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0-10V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0E0CA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9C700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81F9A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77249A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AF84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751CB" w14:textId="64EA5652" w:rsidR="00F823A0" w:rsidRPr="007E46BD" w:rsidRDefault="00F823A0" w:rsidP="00F823A0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Wizualizacja</w:t>
            </w:r>
            <w:proofErr w:type="spellEnd"/>
            <w:r w:rsidRPr="007E46BD"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</w:t>
            </w:r>
            <w:proofErr w:type="spellStart"/>
            <w:r w:rsidRPr="007E46BD">
              <w:rPr>
                <w:rFonts w:eastAsia="Times New Roman" w:cs="Times New Roman"/>
                <w:b/>
                <w:bCs/>
                <w:szCs w:val="20"/>
                <w:lang w:eastAsia="pl-PL"/>
              </w:rPr>
              <w:t>stanów</w:t>
            </w:r>
            <w:proofErr w:type="spellEnd"/>
            <w:r w:rsidRPr="007E46BD"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</w:t>
            </w:r>
            <w:proofErr w:type="spellStart"/>
            <w:r w:rsidRPr="007E46BD">
              <w:rPr>
                <w:rFonts w:eastAsia="Times New Roman" w:cs="Times New Roman"/>
                <w:b/>
                <w:bCs/>
                <w:szCs w:val="20"/>
                <w:lang w:eastAsia="pl-PL"/>
              </w:rPr>
              <w:t>Gazów</w:t>
            </w:r>
            <w:proofErr w:type="spellEnd"/>
            <w:r w:rsidRPr="007E46BD"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</w:t>
            </w:r>
            <w:proofErr w:type="spellStart"/>
            <w:r w:rsidRPr="007E46BD">
              <w:rPr>
                <w:rFonts w:eastAsia="Times New Roman" w:cs="Times New Roman"/>
                <w:b/>
                <w:bCs/>
                <w:szCs w:val="20"/>
                <w:lang w:eastAsia="pl-PL"/>
              </w:rPr>
              <w:t>medycznych</w:t>
            </w:r>
            <w:proofErr w:type="spellEnd"/>
            <w:r w:rsidRPr="007E46BD"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98F86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C3B2B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AAEDD1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BBD350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34F7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4BAE6" w14:textId="561E2AF9" w:rsidR="00F823A0" w:rsidRPr="00495C22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Możliwość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prezentacji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duplikacji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stanów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gazów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medycznych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niski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,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normalny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,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wysoki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2FB38" w14:textId="2EA6C691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BC823D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DD316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E7EEE1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723A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BD1C5" w14:textId="72651DBF" w:rsidR="00F823A0" w:rsidRPr="00DB402C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W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przypadku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wystąpienia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stanu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niskiego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lub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wysokiego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uruchamiany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jest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sygnał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dźwiękowy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oraz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DB402C">
              <w:rPr>
                <w:rFonts w:eastAsia="Times New Roman" w:cs="Times New Roman"/>
                <w:szCs w:val="20"/>
                <w:lang w:eastAsia="pl-PL"/>
              </w:rPr>
              <w:t>wizualny</w:t>
            </w:r>
            <w:proofErr w:type="spellEnd"/>
            <w:r w:rsidRPr="00DB402C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B3CFA" w14:textId="643BC878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0EE998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24593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63A335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FBC79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E21A8" w14:textId="3CE931CD" w:rsidR="00F823A0" w:rsidRPr="007E46BD" w:rsidRDefault="00F823A0" w:rsidP="00F823A0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Sterowanie</w:t>
            </w:r>
            <w:proofErr w:type="spellEnd"/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Oświetleniem</w:t>
            </w:r>
            <w:proofErr w:type="spellEnd"/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ogólnym</w:t>
            </w:r>
            <w:proofErr w:type="spellEnd"/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Sali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E109C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9FFDC5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D76B3F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896BAC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336EC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EB6EE" w14:textId="5045C5E7" w:rsidR="00F823A0" w:rsidRPr="00B36465" w:rsidRDefault="00F823A0" w:rsidP="00F823A0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System integracji ma umożliwiać sterowanie</w:t>
            </w:r>
            <w:r w:rsidRPr="00655317">
              <w:rPr>
                <w:rFonts w:eastAsia="Times New Roman" w:cs="Times New Roman"/>
                <w:kern w:val="0"/>
                <w:lang w:val="pl-PL" w:eastAsia="pl-PL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oświetlenia ogólnego na s</w:t>
            </w:r>
            <w:r w:rsidRPr="00655317">
              <w:rPr>
                <w:rFonts w:eastAsia="Times New Roman" w:cs="Times New Roman"/>
                <w:kern w:val="0"/>
                <w:lang w:val="pl-PL" w:eastAsia="pl-PL"/>
              </w:rPr>
              <w:t xml:space="preserve">ali operacyjnej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C8EF7" w14:textId="3B1964BF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25970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1F1C8B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FCB8361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8BD5D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5546D" w14:textId="1FC60D2E" w:rsidR="00F823A0" w:rsidRPr="00B36465" w:rsidRDefault="00F823A0" w:rsidP="00F823A0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655317">
              <w:rPr>
                <w:rFonts w:eastAsia="Times New Roman" w:cs="Times New Roman"/>
                <w:kern w:val="0"/>
                <w:lang w:val="pl-PL" w:eastAsia="pl-PL"/>
              </w:rPr>
              <w:t>Sterownik oświetlenia ogólnego  komunikujący się z systemem zintegrowanym w technologii IP.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4C9E9" w14:textId="20620942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6B22BB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92FAA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A616F4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194A3B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BF9E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FE332" w14:textId="0BF46486" w:rsidR="00F823A0" w:rsidRPr="00B36465" w:rsidRDefault="00F823A0" w:rsidP="00F823A0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655317">
              <w:rPr>
                <w:rFonts w:eastAsia="Times New Roman" w:cs="Times New Roman"/>
                <w:kern w:val="0"/>
                <w:lang w:val="pl-PL" w:eastAsia="pl-PL"/>
              </w:rPr>
              <w:t xml:space="preserve">Zasilanie sterownika oświetlenia ogólnego napięciem bezpiecznym do </w:t>
            </w:r>
            <w:r w:rsidRPr="00655317">
              <w:rPr>
                <w:rFonts w:eastAsia="Times New Roman" w:cs="Times New Roman"/>
                <w:kern w:val="0"/>
                <w:lang w:val="pl-PL" w:eastAsia="pl-PL"/>
              </w:rPr>
              <w:lastRenderedPageBreak/>
              <w:t>24VDC.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BD6CC" w14:textId="1CE597AD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6B22BB">
              <w:rPr>
                <w:rFonts w:eastAsia="Times New Roman" w:cs="Times New Roman"/>
                <w:kern w:val="0"/>
                <w:lang w:val="pl-PL" w:eastAsia="pl-PL"/>
              </w:rPr>
              <w:lastRenderedPageBreak/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DC1D96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67D64A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681119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933E4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88334" w14:textId="39C10EBE" w:rsidR="00F823A0" w:rsidRPr="00B36465" w:rsidRDefault="00F823A0" w:rsidP="00F823A0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655317">
              <w:rPr>
                <w:rFonts w:eastAsia="Times New Roman" w:cs="Times New Roman"/>
                <w:kern w:val="0"/>
                <w:lang w:val="pl-PL" w:eastAsia="pl-PL"/>
              </w:rPr>
              <w:t xml:space="preserve">Sterowanie oświetleniem ogólnym poprzez interfejs DALI z opcja regulacji natężenia oświetlania 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E1F68" w14:textId="7B17FCD6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6B22BB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47B77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57270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4C7A7F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E1C1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E97D30" w14:textId="3E5F735A" w:rsidR="00F823A0" w:rsidRPr="00B36465" w:rsidRDefault="00F823A0" w:rsidP="00F823A0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 w:rsidRPr="00655317">
              <w:rPr>
                <w:rFonts w:eastAsia="Times New Roman" w:cs="Times New Roman"/>
                <w:kern w:val="0"/>
                <w:lang w:val="pl-PL" w:eastAsia="pl-PL"/>
              </w:rPr>
              <w:t>Funkcja sterowania oświetleniem ogólnym: jednocześnie wszystkie oprawy włącz/ wyłącz, regulacja natężenia oświetlenia. Oprawy oświetleniowe należy dopo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sażyć w stateczniki DALI.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44646" w14:textId="065E3D6F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6B22BB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B8A8E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334AC1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A5CF27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F1BA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574DD" w14:textId="2ADC75A5" w:rsidR="00F823A0" w:rsidRPr="00FB12F1" w:rsidRDefault="00F823A0" w:rsidP="00F823A0">
            <w:pP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proofErr w:type="spellStart"/>
            <w:r w:rsidRPr="00FB12F1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Presety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12BB6" w14:textId="77777777" w:rsidR="00F823A0" w:rsidRPr="006B22BB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46AE65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9D4B41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7B9D33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F0173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77450F" w14:textId="78914D61" w:rsidR="00F823A0" w:rsidRPr="00655317" w:rsidRDefault="00F823A0" w:rsidP="00F823A0">
            <w:pPr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Możliwość</w:t>
            </w:r>
            <w:r w:rsidRPr="00E54109">
              <w:rPr>
                <w:rFonts w:eastAsia="Times New Roman" w:cs="Times New Roman"/>
                <w:kern w:val="0"/>
                <w:lang w:val="pl-PL" w:eastAsia="pl-PL"/>
              </w:rPr>
              <w:t xml:space="preserve"> zaprogramowan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ia</w:t>
            </w:r>
            <w:r w:rsidRPr="00E54109">
              <w:rPr>
                <w:rFonts w:eastAsia="Times New Roman" w:cs="Times New Roman"/>
                <w:kern w:val="0"/>
                <w:lang w:val="pl-PL" w:eastAsia="pl-PL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ustawień określonych</w:t>
            </w:r>
            <w:r w:rsidRPr="00E54109">
              <w:rPr>
                <w:rFonts w:eastAsia="Times New Roman" w:cs="Times New Roman"/>
                <w:kern w:val="0"/>
                <w:lang w:val="pl-PL" w:eastAsia="pl-PL"/>
              </w:rPr>
              <w:t xml:space="preserve"> urządzeń, które umożliwiają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 </w:t>
            </w:r>
            <w:r w:rsidRPr="00E54109">
              <w:rPr>
                <w:rFonts w:eastAsia="Times New Roman" w:cs="Times New Roman"/>
                <w:kern w:val="0"/>
                <w:lang w:val="pl-PL" w:eastAsia="pl-PL"/>
              </w:rPr>
              <w:t xml:space="preserve">szybkie i łatwe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zastosowanie</w:t>
            </w:r>
            <w:r w:rsidRPr="00E54109">
              <w:rPr>
                <w:rFonts w:eastAsia="Times New Roman" w:cs="Times New Roman"/>
                <w:kern w:val="0"/>
                <w:lang w:val="pl-PL" w:eastAsia="pl-PL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wybranej </w:t>
            </w:r>
            <w:r w:rsidRPr="00E54109">
              <w:rPr>
                <w:rFonts w:eastAsia="Times New Roman" w:cs="Times New Roman"/>
                <w:kern w:val="0"/>
                <w:lang w:val="pl-PL" w:eastAsia="pl-PL"/>
              </w:rPr>
              <w:t xml:space="preserve">konfiguracji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na Sali operacyjnej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137B3" w14:textId="7A368EAE" w:rsidR="00F823A0" w:rsidRPr="006B22BB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D878E3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E2B367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096D7A" w14:textId="1B49290D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95CC021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4EE2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21390" w14:textId="3D7556FA" w:rsidR="00F823A0" w:rsidRPr="00BC741B" w:rsidRDefault="00F823A0" w:rsidP="00F823A0">
            <w:pPr>
              <w:rPr>
                <w:rFonts w:eastAsia="Times New Roman" w:cs="Times New Roman"/>
                <w:kern w:val="0"/>
                <w:lang w:val="pl-PL" w:eastAsia="pl-PL"/>
              </w:rPr>
            </w:pPr>
            <w:r w:rsidRPr="00E54109">
              <w:rPr>
                <w:rFonts w:eastAsia="Times New Roman" w:cs="Times New Roman"/>
                <w:kern w:val="0"/>
                <w:lang w:val="pl-PL" w:eastAsia="pl-PL"/>
              </w:rPr>
              <w:t xml:space="preserve">Możliwość zaprogramowania 16 </w:t>
            </w:r>
            <w:proofErr w:type="spellStart"/>
            <w:r w:rsidRPr="00E54109">
              <w:rPr>
                <w:rFonts w:eastAsia="Times New Roman" w:cs="Times New Roman"/>
                <w:kern w:val="0"/>
                <w:lang w:val="pl-PL" w:eastAsia="pl-PL"/>
              </w:rPr>
              <w:t>presetów</w:t>
            </w:r>
            <w:proofErr w:type="spellEnd"/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 na Sali operacyjnej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53E86" w14:textId="5B994AD9" w:rsidR="00F823A0" w:rsidRPr="006B22BB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D878E3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2C71E6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1A4884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40C215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8F53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81294" w14:textId="48004E15" w:rsidR="00F823A0" w:rsidRDefault="00F823A0" w:rsidP="00F823A0">
            <w:pPr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982382">
              <w:rPr>
                <w:rFonts w:eastAsia="Times New Roman" w:cs="Times New Roman"/>
                <w:kern w:val="0"/>
                <w:lang w:val="pl-PL" w:eastAsia="pl-PL"/>
              </w:rPr>
              <w:t>Preset</w:t>
            </w:r>
            <w:proofErr w:type="spellEnd"/>
            <w:r w:rsidRPr="00982382">
              <w:rPr>
                <w:rFonts w:eastAsia="Times New Roman" w:cs="Times New Roman"/>
                <w:kern w:val="0"/>
                <w:lang w:val="pl-PL" w:eastAsia="pl-PL"/>
              </w:rPr>
              <w:t xml:space="preserve"> może dotyczyć wszystkich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albo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 xml:space="preserve"> wybranych elementów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 systemu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>, takich jak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: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regulacja temperatury i wilgotności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>, lamp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y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 xml:space="preserve"> operacyjn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ej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>, oświetleni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a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 xml:space="preserve"> ogólne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go,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 xml:space="preserve"> oraz źród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eł 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 xml:space="preserve">sygnału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wyświetlanych </w:t>
            </w:r>
            <w:r w:rsidRPr="00982382">
              <w:rPr>
                <w:rFonts w:eastAsia="Times New Roman" w:cs="Times New Roman"/>
                <w:kern w:val="0"/>
                <w:lang w:val="pl-PL" w:eastAsia="pl-PL"/>
              </w:rPr>
              <w:t>na monitorach.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DB725" w14:textId="0786AF23" w:rsidR="00F823A0" w:rsidRPr="006B22BB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D878E3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F7D83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2D89CC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B23AE6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BDA2F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BE2020" w14:textId="58828496" w:rsidR="00F823A0" w:rsidRPr="00BC741B" w:rsidRDefault="00F823A0" w:rsidP="00F823A0">
            <w:pPr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Możliwość dodawania nowych, edytowania i usuwania istniejących </w:t>
            </w:r>
            <w:proofErr w:type="spellStart"/>
            <w:r>
              <w:rPr>
                <w:rFonts w:eastAsia="Times New Roman" w:cs="Times New Roman"/>
                <w:kern w:val="0"/>
                <w:lang w:val="pl-PL" w:eastAsia="pl-PL"/>
              </w:rPr>
              <w:t>presetów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370ED" w14:textId="5CD6407E" w:rsidR="00F823A0" w:rsidRPr="006B22BB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D878E3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6FECF8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E2BAC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25990D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9C0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78BF7" w14:textId="5C8E1CDB" w:rsidR="00F823A0" w:rsidRPr="00655317" w:rsidRDefault="00F823A0" w:rsidP="00F823A0">
            <w:pPr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S</w:t>
            </w:r>
            <w:r w:rsidRPr="00BC741B">
              <w:rPr>
                <w:rFonts w:eastAsia="Times New Roman" w:cs="Times New Roman"/>
                <w:kern w:val="0"/>
                <w:lang w:val="pl-PL" w:eastAsia="pl-PL"/>
              </w:rPr>
              <w:t xml:space="preserve">zybkie przełączanie między </w:t>
            </w:r>
            <w:proofErr w:type="spellStart"/>
            <w:r>
              <w:rPr>
                <w:rFonts w:eastAsia="Times New Roman" w:cs="Times New Roman"/>
                <w:kern w:val="0"/>
                <w:lang w:val="pl-PL" w:eastAsia="pl-PL"/>
              </w:rPr>
              <w:t>presetami</w:t>
            </w:r>
            <w:proofErr w:type="spellEnd"/>
            <w:r w:rsidRPr="00BC741B">
              <w:rPr>
                <w:rFonts w:eastAsia="Times New Roman" w:cs="Times New Roman"/>
                <w:kern w:val="0"/>
                <w:lang w:val="pl-PL" w:eastAsia="pl-PL"/>
              </w:rPr>
              <w:t>, zapewniając natychmiastową adaptację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 określonych urządzeń</w:t>
            </w:r>
            <w:r w:rsidRPr="00BC741B">
              <w:rPr>
                <w:rFonts w:eastAsia="Times New Roman" w:cs="Times New Roman"/>
                <w:kern w:val="0"/>
                <w:lang w:val="pl-PL" w:eastAsia="pl-PL"/>
              </w:rPr>
              <w:t xml:space="preserve"> do zmieniających się warunków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na Sali operacyjnej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17C7E" w14:textId="658B4A80" w:rsidR="00F823A0" w:rsidRPr="006B22BB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D878E3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91A79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D83AED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6E3EDB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7D36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45476" w14:textId="4F3FC615" w:rsidR="00F823A0" w:rsidRPr="00B36465" w:rsidRDefault="00F823A0" w:rsidP="00F823A0">
            <w:pPr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proofErr w:type="spellStart"/>
            <w:r w:rsidRPr="00B36465">
              <w:rPr>
                <w:rFonts w:eastAsia="Times New Roman" w:cs="Times New Roman"/>
                <w:b/>
                <w:bCs/>
                <w:szCs w:val="20"/>
                <w:lang w:eastAsia="pl-PL"/>
              </w:rPr>
              <w:t>Wideokonferencja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91686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11DC7D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4457A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72A9E06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89E1B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A65C5B" w14:textId="3FEF3D10" w:rsidR="00F823A0" w:rsidRPr="003640AB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Moduł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wideokonferencyjny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jest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oprogramowaniem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dedykowanym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do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obsługi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połączeń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wideokonferencyjnych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jakości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FullHD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instalowany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i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obsługiwany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stronie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sali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operacyjnej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na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komputerze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cyfrowej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stacji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instrumentariuszki</w:t>
            </w:r>
            <w:proofErr w:type="spellEnd"/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1F423" w14:textId="26000446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6FBDE8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D522EF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7BB3DC5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EEE9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21B16" w14:textId="4C40B184" w:rsidR="00F823A0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Moduł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zapewnia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połączenie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sieci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lokalnej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wybranymi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salami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konferencyjnymi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>/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gabinetami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lekarzy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oraz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poza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szpital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poprzez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sieć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Pr="008F240D">
              <w:rPr>
                <w:rFonts w:eastAsia="Times New Roman" w:cs="Times New Roman"/>
                <w:szCs w:val="20"/>
                <w:lang w:eastAsia="pl-PL"/>
              </w:rPr>
              <w:lastRenderedPageBreak/>
              <w:t>Internet.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60EE9" w14:textId="7CA0771B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F75567">
              <w:rPr>
                <w:rFonts w:eastAsia="Times New Roman" w:cs="Times New Roman"/>
                <w:kern w:val="0"/>
                <w:lang w:val="pl-PL" w:eastAsia="pl-PL"/>
              </w:rPr>
              <w:lastRenderedPageBreak/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86B41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B8DAF0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09F5AA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3F035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30B93" w14:textId="57ADD786" w:rsidR="00F823A0" w:rsidRPr="008F240D" w:rsidRDefault="00F823A0" w:rsidP="00F823A0">
            <w:pPr>
              <w:rPr>
                <w:rFonts w:eastAsia="Times New Roman" w:cs="Times New Roman"/>
                <w:szCs w:val="20"/>
                <w:lang w:val="pl-PL" w:eastAsia="pl-PL"/>
              </w:rPr>
            </w:pPr>
            <w:r w:rsidRPr="008F240D">
              <w:rPr>
                <w:rFonts w:eastAsia="Times New Roman" w:cs="Times New Roman"/>
                <w:szCs w:val="20"/>
                <w:lang w:val="pl-PL" w:eastAsia="pl-PL"/>
              </w:rPr>
              <w:t>System umożliwia zestawienie połączenia sali operacyjnej z użytkownikami w różnych lokalizacjach w tym samym czasie.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FFD04" w14:textId="57B98F85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F75567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CA4A89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9A3991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C57FD3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5982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B6A0A0" w14:textId="1BBE5F4F" w:rsidR="00F823A0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Po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stronie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odbiorcy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wykorzystywana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jest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aplikacja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WEBowa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uruchamiana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na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lokalnych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komputerach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PC (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komputery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nie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są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przedmiotem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dostawy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)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pozwalająca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na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odbiór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połączenia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audio-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wideo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z Sali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operacyjnej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CF025" w14:textId="48F76762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F75567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D582FF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0F5C6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7F8E058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B446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2B439" w14:textId="67A9A160" w:rsidR="00F823A0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Każda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sal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operacyjnych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stanowi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osobny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pokój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wideokonferencyjny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do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którego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mogą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podłączyć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się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użytkownicy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zewnętrzni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(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standardowo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maksymalnie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czterech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jednym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czasie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>)</w:t>
            </w:r>
            <w:r w:rsidRPr="008F240D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8E3E5" w14:textId="6CBCB924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F75567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DBA554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6258E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CA1EA8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6EAD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9D378" w14:textId="10EAB4B5" w:rsidR="00F823A0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Dołączenie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użytkowników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zewnętrznych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do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sali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operacyjnej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jest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potwierdzane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poziomu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sali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operacyjnej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,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dzięki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czemu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nie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ma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możliwości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nieuprawnionego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podłączenia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do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pokoju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wideokonferencyjnego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2564B" w14:textId="06A6E23F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A561D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A6A8AE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B2670E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05780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9A463" w14:textId="0AAA86D5" w:rsidR="00F823A0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Transmisja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audio-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wideo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realizowana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jest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dwustronnie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45077" w14:textId="147D200F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4FD1A8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AC724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E1629C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E494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2EA4B" w14:textId="72C41B1C" w:rsidR="00F823A0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Dowolne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źródło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sali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operacyjnej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podłączone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do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systemu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integracji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może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być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transmitowane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do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odbiorcy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.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Wybór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transmitowanego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źródła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dokonywany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jest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z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poziomu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systemu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8F240D">
              <w:rPr>
                <w:rFonts w:eastAsia="Times New Roman" w:cs="Times New Roman"/>
                <w:szCs w:val="20"/>
                <w:lang w:eastAsia="pl-PL"/>
              </w:rPr>
              <w:t>integracji</w:t>
            </w:r>
            <w:proofErr w:type="spellEnd"/>
            <w:r w:rsidRPr="008F240D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301B5" w14:textId="66EA7DC0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855B04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016F4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778902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5356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DAC85B" w14:textId="2DFD1F77" w:rsidR="00F823A0" w:rsidRDefault="00F823A0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E52BB">
              <w:rPr>
                <w:rFonts w:eastAsia="Times New Roman" w:cs="Times New Roman"/>
                <w:szCs w:val="20"/>
                <w:lang w:eastAsia="pl-PL"/>
              </w:rPr>
              <w:t>Telestracja</w:t>
            </w:r>
            <w:proofErr w:type="spellEnd"/>
            <w:r w:rsidRPr="00AE52BB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0"/>
                <w:lang w:eastAsia="pl-PL"/>
              </w:rPr>
              <w:t>-</w:t>
            </w:r>
            <w:r w:rsidRPr="00AE52BB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E52BB">
              <w:rPr>
                <w:rFonts w:eastAsia="Times New Roman" w:cs="Times New Roman"/>
                <w:szCs w:val="20"/>
                <w:lang w:eastAsia="pl-PL"/>
              </w:rPr>
              <w:t>rysowanie</w:t>
            </w:r>
            <w:proofErr w:type="spellEnd"/>
            <w:r w:rsidRPr="00AE52BB">
              <w:rPr>
                <w:rFonts w:eastAsia="Times New Roman" w:cs="Times New Roman"/>
                <w:szCs w:val="20"/>
                <w:lang w:eastAsia="pl-PL"/>
              </w:rPr>
              <w:t xml:space="preserve"> na </w:t>
            </w:r>
            <w:proofErr w:type="spellStart"/>
            <w:r w:rsidRPr="00AE52BB">
              <w:rPr>
                <w:rFonts w:eastAsia="Times New Roman" w:cs="Times New Roman"/>
                <w:szCs w:val="20"/>
                <w:lang w:eastAsia="pl-PL"/>
              </w:rPr>
              <w:t>obrazie</w:t>
            </w:r>
            <w:proofErr w:type="spellEnd"/>
            <w:r w:rsidRPr="00AE52BB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AE52BB">
              <w:rPr>
                <w:rFonts w:eastAsia="Times New Roman" w:cs="Times New Roman"/>
                <w:szCs w:val="20"/>
                <w:lang w:eastAsia="pl-PL"/>
              </w:rPr>
              <w:t>czasie</w:t>
            </w:r>
            <w:proofErr w:type="spellEnd"/>
            <w:r w:rsidRPr="00AE52BB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E52BB">
              <w:rPr>
                <w:rFonts w:eastAsia="Times New Roman" w:cs="Times New Roman"/>
                <w:szCs w:val="20"/>
                <w:lang w:eastAsia="pl-PL"/>
              </w:rPr>
              <w:t>rzeczywistym</w:t>
            </w:r>
            <w:proofErr w:type="spellEnd"/>
            <w:r w:rsidRPr="00AE52BB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E52BB">
              <w:rPr>
                <w:rFonts w:eastAsia="Times New Roman" w:cs="Times New Roman"/>
                <w:szCs w:val="20"/>
                <w:lang w:eastAsia="pl-PL"/>
              </w:rPr>
              <w:t>podczas</w:t>
            </w:r>
            <w:proofErr w:type="spellEnd"/>
            <w:r w:rsidRPr="00AE52BB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E52BB">
              <w:rPr>
                <w:rFonts w:eastAsia="Times New Roman" w:cs="Times New Roman"/>
                <w:szCs w:val="20"/>
                <w:lang w:eastAsia="pl-PL"/>
              </w:rPr>
              <w:t>transmisji</w:t>
            </w:r>
            <w:proofErr w:type="spellEnd"/>
            <w:r w:rsidRPr="00AE52BB">
              <w:rPr>
                <w:rFonts w:eastAsia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53B26" w14:textId="541EBCAD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FB16D1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A72D0F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AF5A64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7A68D" w14:textId="77777777" w:rsidR="00F823A0" w:rsidRPr="008F240D" w:rsidRDefault="00F823A0" w:rsidP="00F823A0">
            <w:pPr>
              <w:pStyle w:val="Standard"/>
              <w:rPr>
                <w:rFonts w:cs="Times New Roman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5354" w14:textId="77777777" w:rsidR="00F823A0" w:rsidRPr="00A62B5C" w:rsidRDefault="00F823A0" w:rsidP="00F823A0">
            <w:pPr>
              <w:pStyle w:val="Standard"/>
              <w:snapToGrid w:val="0"/>
              <w:rPr>
                <w:rFonts w:cs="Times New Roman"/>
                <w:b/>
                <w:lang w:val="pl-PL"/>
              </w:rPr>
            </w:pPr>
            <w:r w:rsidRPr="00A62B5C">
              <w:rPr>
                <w:rFonts w:cs="Times New Roman"/>
                <w:b/>
                <w:lang w:val="pl-PL"/>
              </w:rPr>
              <w:t>Opis parametrów: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8AC4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A26576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1B14B1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5283BE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A26FF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7000B" w14:textId="5A7963C8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Jednostka sterująca z ekranem dotykowym –  </w:t>
            </w:r>
            <w:r w:rsidR="00FC7E93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 w:rsidR="002223B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szt.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98621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EB7B8C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EFA8B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F0EA84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E5147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0D427" w14:textId="528BBF73" w:rsidR="00F823A0" w:rsidRPr="00A62B5C" w:rsidRDefault="00F823A0" w:rsidP="00F823A0">
            <w:pPr>
              <w:rPr>
                <w:rFonts w:cs="Times New Roman"/>
                <w:szCs w:val="20"/>
              </w:rPr>
            </w:pPr>
            <w:r w:rsidRPr="009C00BF">
              <w:rPr>
                <w:rFonts w:cs="Times New Roman"/>
                <w:szCs w:val="20"/>
              </w:rPr>
              <w:t xml:space="preserve">Panel </w:t>
            </w:r>
            <w:proofErr w:type="spellStart"/>
            <w:r w:rsidRPr="009C00BF">
              <w:rPr>
                <w:rFonts w:cs="Times New Roman"/>
                <w:szCs w:val="20"/>
              </w:rPr>
              <w:t>sterujący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w </w:t>
            </w:r>
            <w:proofErr w:type="spellStart"/>
            <w:r w:rsidRPr="009C00BF">
              <w:rPr>
                <w:rFonts w:cs="Times New Roman"/>
                <w:szCs w:val="20"/>
              </w:rPr>
              <w:t>wersji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komputera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All-in-</w:t>
            </w:r>
            <w:proofErr w:type="spellStart"/>
            <w:r w:rsidRPr="009C00BF">
              <w:rPr>
                <w:rFonts w:cs="Times New Roman"/>
                <w:szCs w:val="20"/>
              </w:rPr>
              <w:t>One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z </w:t>
            </w:r>
            <w:proofErr w:type="spellStart"/>
            <w:r w:rsidRPr="009C00BF">
              <w:rPr>
                <w:rFonts w:cs="Times New Roman"/>
                <w:szCs w:val="20"/>
              </w:rPr>
              <w:t>monitorem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dotykowym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wielkości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21” (+/- 1”)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7C152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7048D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A863EF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54D87F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BD0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63BB" w14:textId="77777777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A62B5C">
              <w:rPr>
                <w:rFonts w:cs="Times New Roman"/>
                <w:szCs w:val="20"/>
              </w:rPr>
              <w:t>Intuicyjny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interfejs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w </w:t>
            </w:r>
            <w:proofErr w:type="spellStart"/>
            <w:r w:rsidRPr="00A62B5C">
              <w:rPr>
                <w:rFonts w:cs="Times New Roman"/>
                <w:szCs w:val="20"/>
              </w:rPr>
              <w:t>języku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polskim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przystosowany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do </w:t>
            </w:r>
            <w:proofErr w:type="spellStart"/>
            <w:r w:rsidRPr="00A62B5C">
              <w:rPr>
                <w:rFonts w:cs="Times New Roman"/>
                <w:szCs w:val="20"/>
              </w:rPr>
              <w:t>obsługi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dotykowej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CC5C4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DBC75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7AA660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DE6BA8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04F0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B439B" w14:textId="6CD6DCBE" w:rsidR="00F823A0" w:rsidRPr="00A62B5C" w:rsidRDefault="00F823A0" w:rsidP="00F823A0">
            <w:pPr>
              <w:rPr>
                <w:rFonts w:cs="Times New Roman"/>
                <w:szCs w:val="20"/>
              </w:rPr>
            </w:pPr>
            <w:r w:rsidRPr="009C00BF">
              <w:rPr>
                <w:rFonts w:cs="Times New Roman"/>
                <w:szCs w:val="20"/>
              </w:rPr>
              <w:t xml:space="preserve">Panel </w:t>
            </w:r>
            <w:proofErr w:type="spellStart"/>
            <w:r w:rsidRPr="009C00BF">
              <w:rPr>
                <w:rFonts w:cs="Times New Roman"/>
                <w:szCs w:val="20"/>
              </w:rPr>
              <w:t>frontowy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wyposażony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w min. </w:t>
            </w:r>
            <w:proofErr w:type="spellStart"/>
            <w:r w:rsidRPr="009C00BF">
              <w:rPr>
                <w:rFonts w:cs="Times New Roman"/>
                <w:szCs w:val="20"/>
              </w:rPr>
              <w:t>jedno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gniazdo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USB, </w:t>
            </w:r>
            <w:proofErr w:type="spellStart"/>
            <w:r w:rsidRPr="009C00BF">
              <w:rPr>
                <w:rFonts w:cs="Times New Roman"/>
                <w:szCs w:val="20"/>
              </w:rPr>
              <w:t>przycisk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lastRenderedPageBreak/>
              <w:t>załączenia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/ </w:t>
            </w:r>
            <w:proofErr w:type="spellStart"/>
            <w:r w:rsidRPr="009C00BF">
              <w:rPr>
                <w:rFonts w:cs="Times New Roman"/>
                <w:szCs w:val="20"/>
              </w:rPr>
              <w:t>wyłączenia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zasilania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jednostki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głównej</w:t>
            </w:r>
            <w:proofErr w:type="spellEnd"/>
            <w:r>
              <w:rPr>
                <w:rFonts w:cs="Times New Roman"/>
                <w:szCs w:val="20"/>
              </w:rPr>
              <w:t xml:space="preserve">. </w:t>
            </w:r>
            <w:r w:rsidRPr="009C00BF">
              <w:rPr>
                <w:rFonts w:cs="Times New Roman"/>
                <w:szCs w:val="20"/>
              </w:rPr>
              <w:t xml:space="preserve">Nie </w:t>
            </w:r>
            <w:proofErr w:type="spellStart"/>
            <w:r w:rsidRPr="009C00BF">
              <w:rPr>
                <w:rFonts w:cs="Times New Roman"/>
                <w:szCs w:val="20"/>
              </w:rPr>
              <w:t>dopuszcza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się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montażu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gniazd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poza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frontem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jednostki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C00BF">
              <w:rPr>
                <w:rFonts w:cs="Times New Roman"/>
                <w:szCs w:val="20"/>
              </w:rPr>
              <w:t>głównej</w:t>
            </w:r>
            <w:proofErr w:type="spellEnd"/>
            <w:r w:rsidRPr="009C00BF">
              <w:rPr>
                <w:rFonts w:cs="Times New Roman"/>
                <w:szCs w:val="20"/>
              </w:rPr>
              <w:t xml:space="preserve">.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D51AD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lastRenderedPageBreak/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930E7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9E246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104265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AB18D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4D75" w14:textId="77777777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A62B5C">
              <w:rPr>
                <w:rFonts w:cs="Times New Roman"/>
                <w:szCs w:val="20"/>
              </w:rPr>
              <w:t>Możliwość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zabudowy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modułu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sterującego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w </w:t>
            </w:r>
            <w:proofErr w:type="spellStart"/>
            <w:r w:rsidRPr="00A62B5C">
              <w:rPr>
                <w:rFonts w:cs="Times New Roman"/>
                <w:szCs w:val="20"/>
              </w:rPr>
              <w:t>ścianie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A62B5C">
              <w:rPr>
                <w:rFonts w:cs="Times New Roman"/>
                <w:szCs w:val="20"/>
              </w:rPr>
              <w:t>licujący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bez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odstających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krawędzi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A562D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Tak, Podać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68B99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A3B28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2C328D8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F3D14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71CEE" w14:textId="78A3AFC3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A62B5C">
              <w:rPr>
                <w:rFonts w:cs="Times New Roman"/>
                <w:szCs w:val="20"/>
              </w:rPr>
              <w:t>Wymiary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panelu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frontowego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500 x 1190 mm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DA930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1037E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3E86B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5CBB08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C4CD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4E09D" w14:textId="280E5D71" w:rsidR="00F823A0" w:rsidRPr="00A62B5C" w:rsidRDefault="00F823A0" w:rsidP="00F823A0">
            <w:pPr>
              <w:rPr>
                <w:rFonts w:cs="Times New Roman"/>
                <w:szCs w:val="20"/>
              </w:rPr>
            </w:pPr>
            <w:r w:rsidRPr="00A62B5C">
              <w:rPr>
                <w:rFonts w:cs="Times New Roman"/>
                <w:szCs w:val="20"/>
              </w:rPr>
              <w:t>Intel® i5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9AF58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78815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059255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0108A8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00960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9C03" w14:textId="53558D35" w:rsidR="00F823A0" w:rsidRPr="00A62B5C" w:rsidRDefault="00F823A0" w:rsidP="00F823A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Min:</w:t>
            </w:r>
            <w:r w:rsidRPr="00A62B5C">
              <w:rPr>
                <w:rFonts w:cs="Times New Roman"/>
                <w:szCs w:val="20"/>
              </w:rPr>
              <w:t xml:space="preserve">8 GB DDR4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20DC3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66B041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84933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703922F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7BC9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B0B4" w14:textId="7D60D55C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A62B5C">
              <w:rPr>
                <w:rFonts w:cs="Times New Roman"/>
                <w:szCs w:val="20"/>
              </w:rPr>
              <w:t>Dysk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twardy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r w:rsidRPr="00F95B1C">
              <w:rPr>
                <w:rFonts w:cs="Times New Roman"/>
                <w:szCs w:val="20"/>
              </w:rPr>
              <w:t>min 240GB SSD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AA555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1593B4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D05AD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88B2DD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8260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92E3" w14:textId="53ADA827" w:rsidR="00F823A0" w:rsidRPr="00A62B5C" w:rsidRDefault="00F823A0" w:rsidP="00F823A0">
            <w:pPr>
              <w:rPr>
                <w:rFonts w:cs="Times New Roman"/>
                <w:szCs w:val="20"/>
              </w:rPr>
            </w:pPr>
            <w:r w:rsidRPr="00A62B5C">
              <w:rPr>
                <w:rFonts w:cs="Times New Roman"/>
                <w:szCs w:val="20"/>
              </w:rPr>
              <w:t>Intel® HD Graphics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DEB86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916472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C7516A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ADEFF0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40C1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18E5F" w14:textId="77777777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A62B5C">
              <w:rPr>
                <w:rFonts w:cs="Times New Roman"/>
                <w:szCs w:val="20"/>
              </w:rPr>
              <w:t>Rozdzielczość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1920x1080 ( </w:t>
            </w:r>
            <w:proofErr w:type="spellStart"/>
            <w:r w:rsidRPr="00A62B5C">
              <w:rPr>
                <w:rFonts w:cs="Times New Roman"/>
                <w:szCs w:val="20"/>
              </w:rPr>
              <w:t>FullHD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), 16:9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FCA8D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BA3665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C5C33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23F1C1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9A407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67224" w14:textId="071D15B2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A62B5C">
              <w:rPr>
                <w:rFonts w:cs="Times New Roman"/>
                <w:szCs w:val="20"/>
              </w:rPr>
              <w:t>Jasność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nie </w:t>
            </w:r>
            <w:proofErr w:type="spellStart"/>
            <w:r w:rsidRPr="00A62B5C">
              <w:rPr>
                <w:rFonts w:cs="Times New Roman"/>
                <w:szCs w:val="20"/>
              </w:rPr>
              <w:t>mniejsza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niż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250</w:t>
            </w:r>
            <w:r w:rsidRPr="00A62B5C">
              <w:rPr>
                <w:rFonts w:cs="Times New Roman"/>
                <w:szCs w:val="20"/>
              </w:rPr>
              <w:t xml:space="preserve"> cd/m²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5A180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617DD9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25B935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0D6445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67A05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40AD3" w14:textId="09E55488" w:rsidR="00F823A0" w:rsidRPr="00A62B5C" w:rsidRDefault="00F823A0" w:rsidP="00F823A0">
            <w:pPr>
              <w:rPr>
                <w:rFonts w:cs="Times New Roman"/>
                <w:szCs w:val="20"/>
              </w:rPr>
            </w:pPr>
            <w:r w:rsidRPr="00A62B5C">
              <w:rPr>
                <w:rFonts w:cs="Times New Roman"/>
                <w:szCs w:val="20"/>
              </w:rPr>
              <w:t xml:space="preserve">Kontrast nie </w:t>
            </w:r>
            <w:proofErr w:type="spellStart"/>
            <w:r w:rsidRPr="00A62B5C">
              <w:rPr>
                <w:rFonts w:cs="Times New Roman"/>
                <w:szCs w:val="20"/>
              </w:rPr>
              <w:t>mniejszy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niż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1</w:t>
            </w:r>
            <w:r w:rsidRPr="00A62B5C">
              <w:rPr>
                <w:rFonts w:cs="Times New Roman"/>
                <w:szCs w:val="20"/>
              </w:rPr>
              <w:t>000:1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027E7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C7AE4B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766A3B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4400D4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389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DCBE8" w14:textId="77777777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A62B5C">
              <w:rPr>
                <w:rFonts w:cs="Times New Roman"/>
                <w:szCs w:val="20"/>
              </w:rPr>
              <w:t>Kąt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widzenia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poziomo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/ </w:t>
            </w:r>
            <w:proofErr w:type="spellStart"/>
            <w:r w:rsidRPr="00A62B5C">
              <w:rPr>
                <w:rFonts w:cs="Times New Roman"/>
                <w:szCs w:val="20"/>
              </w:rPr>
              <w:t>pionowo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178° / 178°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45A33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D524FB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F86B7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8D9512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FEB1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99D39" w14:textId="5AED7A49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A62B5C">
              <w:rPr>
                <w:rFonts w:cs="Times New Roman"/>
                <w:szCs w:val="20"/>
              </w:rPr>
              <w:t>Ilość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wyświetlanych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62B5C">
              <w:rPr>
                <w:rFonts w:cs="Times New Roman"/>
                <w:szCs w:val="20"/>
              </w:rPr>
              <w:t>kolorów</w:t>
            </w:r>
            <w:proofErr w:type="spellEnd"/>
            <w:r>
              <w:rPr>
                <w:rFonts w:cs="Times New Roman"/>
                <w:szCs w:val="20"/>
              </w:rPr>
              <w:t xml:space="preserve"> min: </w:t>
            </w:r>
            <w:r w:rsidRPr="00A62B5C">
              <w:rPr>
                <w:rFonts w:cs="Times New Roman"/>
                <w:szCs w:val="20"/>
              </w:rPr>
              <w:t xml:space="preserve">16.7 </w:t>
            </w:r>
            <w:proofErr w:type="spellStart"/>
            <w:r w:rsidRPr="00A62B5C">
              <w:rPr>
                <w:rFonts w:cs="Times New Roman"/>
                <w:szCs w:val="20"/>
              </w:rPr>
              <w:t>milionów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17424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C15A27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AC522C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B40DF3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B5F2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0003F" w14:textId="5BBB223A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Lokalna szafa RACK 19" – </w:t>
            </w:r>
            <w:r w:rsidR="00FC7E93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szt.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649FA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90D48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366801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3CD1451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BD02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2DDE0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 xml:space="preserve">Szafa wielkości nie mniejsza niż 12 U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6C6A5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BF93EA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9A481C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F650B3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3F78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CA27B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 xml:space="preserve">Moduł pozwalający na zawieszenie sufitowe lub naścienne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211E4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E51D0F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98C25B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DBF6E91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BA42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64DD4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 xml:space="preserve">Zapewnienie możliwości instalacji w obrębie pomieszczeń pobocznych </w:t>
            </w:r>
            <w:proofErr w:type="spellStart"/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sal</w:t>
            </w:r>
            <w:proofErr w:type="spellEnd"/>
            <w:r w:rsidRPr="00A62B5C">
              <w:rPr>
                <w:rFonts w:eastAsia="Times New Roman" w:cs="Times New Roman"/>
                <w:kern w:val="0"/>
                <w:lang w:val="pl-PL" w:eastAsia="pl-PL"/>
              </w:rPr>
              <w:t xml:space="preserve"> operacyjnych, zalecany montaż w korytarzu brudnym 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4A50B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1C6778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BA4395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32C164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7670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295E49" w14:textId="7C5AF72D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Parametry monitora medycznego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27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”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4K na ramieniu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 – </w:t>
            </w:r>
            <w:r w:rsidR="00F44623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szt.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2E7D2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9D7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994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66DAD4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A5B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63ED7" w14:textId="0D06097F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Przekątna</w:t>
            </w:r>
            <w:proofErr w:type="spellEnd"/>
            <w:r w:rsidRPr="00E933E1">
              <w:t xml:space="preserve"> nie </w:t>
            </w:r>
            <w:proofErr w:type="spellStart"/>
            <w:r w:rsidRPr="00E933E1">
              <w:t>mniejsza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niż</w:t>
            </w:r>
            <w:proofErr w:type="spellEnd"/>
            <w:r w:rsidRPr="00E933E1">
              <w:t xml:space="preserve"> </w:t>
            </w:r>
            <w:r>
              <w:t>27</w:t>
            </w:r>
            <w:r w:rsidRPr="00E933E1">
              <w:t>”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5AF9F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7CB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935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62481D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DE213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6C5D9" w14:textId="2A80006B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Rozdzielczość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natywna</w:t>
            </w:r>
            <w:proofErr w:type="spellEnd"/>
            <w:r w:rsidRPr="00E933E1">
              <w:t xml:space="preserve"> nie </w:t>
            </w:r>
            <w:proofErr w:type="spellStart"/>
            <w:r w:rsidRPr="00E933E1">
              <w:t>mniejsza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niż</w:t>
            </w:r>
            <w:proofErr w:type="spellEnd"/>
            <w:r w:rsidRPr="00E933E1">
              <w:t xml:space="preserve"> 3840x2160 </w:t>
            </w:r>
            <w:proofErr w:type="spellStart"/>
            <w:r w:rsidRPr="00E933E1">
              <w:t>pixeli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0F298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61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8A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591A23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6FD83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5898" w14:textId="1A4B0D78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Kąt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widzenia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poziomo</w:t>
            </w:r>
            <w:proofErr w:type="spellEnd"/>
            <w:r w:rsidRPr="00E933E1">
              <w:t xml:space="preserve"> 178 </w:t>
            </w:r>
            <w:proofErr w:type="spellStart"/>
            <w:r w:rsidRPr="00E933E1">
              <w:t>stopni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B7612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284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1B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587F6F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6BA0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9E95" w14:textId="4392CDC3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Kąt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widzenia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pionowo</w:t>
            </w:r>
            <w:proofErr w:type="spellEnd"/>
            <w:r w:rsidRPr="00E933E1">
              <w:t xml:space="preserve"> 178 </w:t>
            </w:r>
            <w:proofErr w:type="spellStart"/>
            <w:r w:rsidRPr="00E933E1">
              <w:t>stopni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1A294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76E98C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EA7B45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CE9D87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AF132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3E83A" w14:textId="1C4F9185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Jasność</w:t>
            </w:r>
            <w:proofErr w:type="spellEnd"/>
            <w:r w:rsidRPr="00E933E1">
              <w:t xml:space="preserve"> nie </w:t>
            </w:r>
            <w:proofErr w:type="spellStart"/>
            <w:r w:rsidRPr="00E933E1">
              <w:t>mniejsza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niż</w:t>
            </w:r>
            <w:proofErr w:type="spellEnd"/>
            <w:r w:rsidRPr="00E933E1">
              <w:t xml:space="preserve"> 700 cd/m²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0C379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27E0F4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EDF556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7AEF219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CFDB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FC5C0" w14:textId="5F969F5E" w:rsidR="00F823A0" w:rsidRPr="00A62B5C" w:rsidRDefault="00F823A0" w:rsidP="00F823A0">
            <w:pPr>
              <w:rPr>
                <w:rFonts w:cs="Times New Roman"/>
                <w:szCs w:val="20"/>
              </w:rPr>
            </w:pPr>
            <w:r w:rsidRPr="00E933E1">
              <w:t>Kontrast: 1</w:t>
            </w:r>
            <w:r>
              <w:t>00</w:t>
            </w:r>
            <w:r w:rsidRPr="00E933E1">
              <w:t>0:1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20B46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3762EF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DB30E2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7293C90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7C537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5AD77" w14:textId="4AD0D561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Wejścia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wideo</w:t>
            </w:r>
            <w:proofErr w:type="spellEnd"/>
            <w:r w:rsidRPr="00E933E1">
              <w:t xml:space="preserve"> min: </w:t>
            </w:r>
            <w:r>
              <w:t>2</w:t>
            </w:r>
            <w:r w:rsidRPr="00E933E1">
              <w:t xml:space="preserve">x HDMI 1x </w:t>
            </w:r>
            <w:r>
              <w:t>DP</w:t>
            </w:r>
            <w:r w:rsidRPr="00E933E1">
              <w:t xml:space="preserve">, </w:t>
            </w:r>
            <w:r>
              <w:t>2</w:t>
            </w:r>
            <w:r w:rsidRPr="00E933E1">
              <w:t xml:space="preserve">x </w:t>
            </w:r>
            <w:r>
              <w:t>SDI</w:t>
            </w:r>
            <w:r w:rsidRPr="00E933E1">
              <w:t xml:space="preserve">,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C89F2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24C8FB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3F044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AAE828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BA02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9581" w14:textId="01214EBA" w:rsidR="00F823A0" w:rsidRPr="00EC1DBA" w:rsidRDefault="00F823A0" w:rsidP="00F823A0">
            <w:pPr>
              <w:rPr>
                <w:rFonts w:cs="Times New Roman"/>
                <w:szCs w:val="20"/>
                <w:lang w:val="pl-PL"/>
              </w:rPr>
            </w:pPr>
            <w:proofErr w:type="spellStart"/>
            <w:r w:rsidRPr="00E933E1">
              <w:t>Wyjścia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wideo</w:t>
            </w:r>
            <w:proofErr w:type="spellEnd"/>
            <w:r w:rsidRPr="00E933E1">
              <w:t xml:space="preserve"> min: 1x </w:t>
            </w:r>
            <w:r>
              <w:t>HDMI</w:t>
            </w:r>
            <w:r w:rsidRPr="00E933E1">
              <w:t xml:space="preserve">, </w:t>
            </w:r>
            <w:r>
              <w:t>2</w:t>
            </w:r>
            <w:r w:rsidRPr="00E933E1">
              <w:t xml:space="preserve">x </w:t>
            </w:r>
            <w:r>
              <w:t>SDI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B20E0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48EEE4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018DED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6297B8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6A09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7BD0E" w14:textId="2D16FB76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Certyfikaty</w:t>
            </w:r>
            <w:proofErr w:type="spellEnd"/>
            <w:r w:rsidRPr="00E933E1">
              <w:t xml:space="preserve"> min: MDR(EU) 2017/745 Class I Medical Device, EN60601-1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C7722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B34445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4EDAB6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DCB9E9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54E0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0184B" w14:textId="1ED822CD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Zasilanie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elektryczne</w:t>
            </w:r>
            <w:proofErr w:type="spellEnd"/>
            <w:r w:rsidRPr="00E933E1">
              <w:t xml:space="preserve"> 230 V, 50 Hz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0F1B3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7554FE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4A5C81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2226C0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03657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16A85" w14:textId="3345D1AD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Zużycie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energii</w:t>
            </w:r>
            <w:proofErr w:type="spellEnd"/>
            <w:r w:rsidRPr="00E933E1">
              <w:t xml:space="preserve"> nie </w:t>
            </w:r>
            <w:proofErr w:type="spellStart"/>
            <w:r w:rsidRPr="00E933E1">
              <w:t>większe</w:t>
            </w:r>
            <w:proofErr w:type="spellEnd"/>
            <w:r w:rsidRPr="00E933E1">
              <w:t xml:space="preserve"> </w:t>
            </w:r>
            <w:proofErr w:type="spellStart"/>
            <w:r w:rsidRPr="00E933E1">
              <w:t>niż</w:t>
            </w:r>
            <w:proofErr w:type="spellEnd"/>
            <w:r w:rsidRPr="00E933E1">
              <w:t xml:space="preserve"> 1</w:t>
            </w:r>
            <w:r>
              <w:t>30</w:t>
            </w:r>
            <w:r w:rsidRPr="00E933E1">
              <w:t xml:space="preserve"> W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2BAA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F7C6D6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93F4C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650766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649FC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50C6" w14:textId="4AFEC2C9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Wymiary</w:t>
            </w:r>
            <w:proofErr w:type="spellEnd"/>
            <w:r w:rsidRPr="00E933E1">
              <w:t xml:space="preserve"> min: </w:t>
            </w:r>
            <w:r>
              <w:t>671</w:t>
            </w:r>
            <w:r w:rsidRPr="00E933E1">
              <w:t>x4</w:t>
            </w:r>
            <w:r>
              <w:t>23</w:t>
            </w:r>
            <w:r w:rsidRPr="00E933E1">
              <w:t>x7</w:t>
            </w:r>
            <w:r>
              <w:t>4</w:t>
            </w:r>
            <w:r w:rsidRPr="00E933E1">
              <w:t>,2mm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468AA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500618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069360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2E87ED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6365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F2B6" w14:textId="383E320A" w:rsidR="00F823A0" w:rsidRPr="00A62B5C" w:rsidRDefault="00F823A0" w:rsidP="00F823A0">
            <w:pPr>
              <w:rPr>
                <w:rFonts w:cs="Times New Roman"/>
                <w:szCs w:val="20"/>
              </w:rPr>
            </w:pPr>
            <w:proofErr w:type="spellStart"/>
            <w:r w:rsidRPr="00E933E1">
              <w:t>Waga</w:t>
            </w:r>
            <w:proofErr w:type="spellEnd"/>
            <w:r w:rsidRPr="00E933E1">
              <w:t xml:space="preserve"> max: </w:t>
            </w:r>
            <w:r>
              <w:t>9,4</w:t>
            </w:r>
            <w:r w:rsidRPr="00E933E1">
              <w:t>kg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2DB7F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4B9DDD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F3D96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EA2096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06E6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F4F25" w14:textId="2F66D148" w:rsidR="00F823A0" w:rsidRPr="00E933E1" w:rsidRDefault="00F823A0" w:rsidP="00F823A0"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Stacja </w:t>
            </w:r>
            <w:r w:rsidR="00887CC9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Instrumentariuszki – stacja p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rzeglądowa</w:t>
            </w:r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55</w:t>
            </w:r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”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BEAA6" w14:textId="77777777" w:rsidR="00F823A0" w:rsidRPr="00A62B5C" w:rsidRDefault="00F823A0" w:rsidP="00F823A0">
            <w:pPr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25C297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A6DE10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448069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F2BA6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A75EA" w14:textId="0A18FF42" w:rsidR="00F823A0" w:rsidRPr="00E933E1" w:rsidRDefault="00F823A0" w:rsidP="00F823A0"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Stacja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przeglądowa</w:t>
            </w: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 montowana w zabudowie panelowej wyposażona w monitor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55</w:t>
            </w: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”, komputer, oraz klawiaturę z </w:t>
            </w:r>
            <w:proofErr w:type="spellStart"/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touchpadem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8074" w14:textId="658A1F01" w:rsidR="00F823A0" w:rsidRPr="00A62B5C" w:rsidRDefault="00F823A0" w:rsidP="00F823A0">
            <w:pPr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3EB1F1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3D2F30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0BD7C5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20456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D082D" w14:textId="7FB30F56" w:rsidR="00F823A0" w:rsidRPr="00E933E1" w:rsidRDefault="00F823A0" w:rsidP="00F823A0"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Opis parametrów stacji </w:t>
            </w:r>
            <w:r w:rsidR="00180875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instrumentariuszki -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przeglądowej 55”</w:t>
            </w:r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: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F4AEA" w14:textId="77777777" w:rsidR="00F823A0" w:rsidRPr="00A62B5C" w:rsidRDefault="00F823A0" w:rsidP="00F823A0">
            <w:pPr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39BF0F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638A4D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07E001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D2557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E3D5F" w14:textId="717A1DA6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512EB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839E1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537360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7CA15DE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75B5C" w14:textId="18AE310A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8B7CF" w14:textId="7994DB98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Silikonowa klawiatura z </w:t>
            </w:r>
            <w:proofErr w:type="spellStart"/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touchpadem</w:t>
            </w:r>
            <w:proofErr w:type="spellEnd"/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 </w:t>
            </w:r>
            <w:r w:rsidR="00DC20F5">
              <w:rPr>
                <w:rFonts w:eastAsia="Times New Roman" w:cs="Times New Roman"/>
                <w:kern w:val="0"/>
                <w:lang w:val="pl-PL" w:eastAsia="pl-PL"/>
              </w:rPr>
              <w:t xml:space="preserve">Stacji Instrumentariuszki </w:t>
            </w: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i możliwością składania </w:t>
            </w:r>
            <w:r w:rsidR="00DC20F5">
              <w:rPr>
                <w:rFonts w:eastAsia="Times New Roman" w:cs="Times New Roman"/>
                <w:kern w:val="0"/>
                <w:lang w:val="pl-PL" w:eastAsia="pl-PL"/>
              </w:rPr>
              <w:t>4 szt.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03C84" w14:textId="5A98A41B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EE764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3BA7CE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ED65F9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C5F7A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7AF33" w14:textId="51BF2BA6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cs="Times New Roman"/>
                <w:lang w:val="pl-PL"/>
              </w:rPr>
              <w:t>Klawiatura podłączana poprzez interfejs USB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9163D" w14:textId="6AAC5DCD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36EC6A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18789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8C76A58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FD6D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D0DF2" w14:textId="5FB36E86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Komputer </w:t>
            </w:r>
            <w:r w:rsidR="00EA0EB1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s</w:t>
            </w:r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tacji </w:t>
            </w:r>
            <w:r w:rsidR="00180875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instrumentariuszki -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przeglądowej</w:t>
            </w:r>
            <w:r w:rsidR="002223B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-</w:t>
            </w:r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r w:rsidR="00887CC9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 w:rsidR="002223B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r w:rsidRPr="0066151A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szt</w:t>
            </w:r>
            <w:r w:rsidR="002223B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CE476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15841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7A597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58FA0D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A7A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8A5C2" w14:textId="7C2E8496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Komputer, na którym to instalowana jest aplikacja pozwalająca na dostęp do systemu PACS lub HIS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C04BB" w14:textId="6ABAE309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4E3A12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16B0F5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9CE7B9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A18EC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ACDC8" w14:textId="1FA17571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Komputer dostarczany bez aplikacji klienckiej PACS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 i HIS</w:t>
            </w: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, aplikacja i licencja po stronie zamawiającego.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54666" w14:textId="621DDDD0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9AB89C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A8EE66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B818A38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6D6E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AEE6C" w14:textId="102328C6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System operacyjny min. WINDOWS 1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1</w:t>
            </w: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 64 bit lub nowszy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9A0CB" w14:textId="5E3CADB9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FA536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5D7C9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43316E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04642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4297E" w14:textId="2FDFFAAA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Pamięć operacyjna min. 8GB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8A69C" w14:textId="4C5591A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0C6E5C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F2A865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E00DF6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E765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6DADE" w14:textId="3EA0113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Dysk twardy SSD min. 240GB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753F0" w14:textId="5D109D1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BBD72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390EFE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9DA878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19B9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C2B8" w14:textId="1DC1536F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Karta graficzna: zintegrowana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BF7FD" w14:textId="3F35AE1D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459B85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6C2BD6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7D9DA7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D6D1A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F6759" w14:textId="1CAA84BF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Karta dźwiękowa: zintegrowana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C8032" w14:textId="06443C5F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DEE737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58F5C8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A41D53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DBC9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57F50" w14:textId="3DAD02C2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Parametry monitora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55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”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w zabudowie panelowej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r w:rsidR="00731EEE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stacji </w:t>
            </w:r>
            <w:r w:rsidR="00180875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instrumentariuszki - </w:t>
            </w:r>
            <w:r w:rsidR="00731EEE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przeglądowej 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– </w:t>
            </w:r>
            <w:r w:rsidR="00887CC9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szt.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22356" w14:textId="77777777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227D1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250BC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24FD1C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6409D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9A153" w14:textId="63E326B9" w:rsidR="00F823A0" w:rsidRPr="0066151A" w:rsidRDefault="00F823A0" w:rsidP="00F823A0">
            <w:pPr>
              <w:rPr>
                <w:rFonts w:cs="Times New Roman"/>
                <w:szCs w:val="20"/>
              </w:rPr>
            </w:pPr>
            <w:r w:rsidRPr="00231938">
              <w:rPr>
                <w:rFonts w:cs="Times New Roman"/>
                <w:szCs w:val="20"/>
              </w:rPr>
              <w:t xml:space="preserve">Monitor do </w:t>
            </w:r>
            <w:proofErr w:type="spellStart"/>
            <w:r w:rsidRPr="00231938">
              <w:rPr>
                <w:rFonts w:cs="Times New Roman"/>
                <w:szCs w:val="20"/>
              </w:rPr>
              <w:t>montażu</w:t>
            </w:r>
            <w:proofErr w:type="spellEnd"/>
            <w:r w:rsidRPr="00231938">
              <w:rPr>
                <w:rFonts w:cs="Times New Roman"/>
                <w:szCs w:val="20"/>
              </w:rPr>
              <w:t xml:space="preserve"> w </w:t>
            </w:r>
            <w:proofErr w:type="spellStart"/>
            <w:r w:rsidRPr="00231938">
              <w:rPr>
                <w:rFonts w:cs="Times New Roman"/>
                <w:szCs w:val="20"/>
              </w:rPr>
              <w:t>zabudowie</w:t>
            </w:r>
            <w:proofErr w:type="spellEnd"/>
            <w:r w:rsidRPr="0023193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231938">
              <w:rPr>
                <w:rFonts w:cs="Times New Roman"/>
                <w:szCs w:val="20"/>
              </w:rPr>
              <w:t>panelowej</w:t>
            </w:r>
            <w:proofErr w:type="spellEnd"/>
            <w:r w:rsidRPr="0023193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231938">
              <w:rPr>
                <w:rFonts w:cs="Times New Roman"/>
                <w:szCs w:val="20"/>
              </w:rPr>
              <w:t>za</w:t>
            </w:r>
            <w:proofErr w:type="spellEnd"/>
            <w:r w:rsidRPr="0023193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231938">
              <w:rPr>
                <w:rFonts w:cs="Times New Roman"/>
                <w:szCs w:val="20"/>
              </w:rPr>
              <w:t>szyba</w:t>
            </w:r>
            <w:proofErr w:type="spellEnd"/>
            <w:r w:rsidRPr="00231938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EC246" w14:textId="040976AC" w:rsidR="00F823A0" w:rsidRPr="00A62B5C" w:rsidRDefault="002223BC" w:rsidP="00F823A0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8FB819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964131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ECC85A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8057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E7B20" w14:textId="6525B15A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  <w:szCs w:val="20"/>
              </w:rPr>
              <w:t>Przekątna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6151A">
              <w:rPr>
                <w:rFonts w:cs="Times New Roman"/>
                <w:szCs w:val="20"/>
              </w:rPr>
              <w:t>ekranu</w:t>
            </w:r>
            <w:proofErr w:type="spellEnd"/>
            <w:r>
              <w:rPr>
                <w:rFonts w:cs="Times New Roman"/>
                <w:szCs w:val="20"/>
              </w:rPr>
              <w:t xml:space="preserve"> nie </w:t>
            </w:r>
            <w:proofErr w:type="spellStart"/>
            <w:r>
              <w:rPr>
                <w:rFonts w:cs="Times New Roman"/>
                <w:szCs w:val="20"/>
              </w:rPr>
              <w:t>mniejsza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niż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: </w:t>
            </w:r>
            <w:r>
              <w:rPr>
                <w:rFonts w:cs="Times New Roman"/>
                <w:szCs w:val="20"/>
              </w:rPr>
              <w:t>55</w:t>
            </w:r>
            <w:r w:rsidRPr="0066151A">
              <w:rPr>
                <w:rFonts w:cs="Times New Roman"/>
                <w:szCs w:val="20"/>
              </w:rPr>
              <w:t>"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6354C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Tak, podać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2760B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5A6CB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A1E88F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0B38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B3BFB" w14:textId="13165557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  <w:szCs w:val="20"/>
              </w:rPr>
              <w:t>Rodzaj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6151A">
              <w:rPr>
                <w:rFonts w:cs="Times New Roman"/>
                <w:szCs w:val="20"/>
              </w:rPr>
              <w:t>matrycy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: </w:t>
            </w:r>
            <w:r w:rsidRPr="005F4C5F">
              <w:rPr>
                <w:rFonts w:cs="Times New Roman"/>
                <w:szCs w:val="20"/>
              </w:rPr>
              <w:t>VA LED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907D2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9DABA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FE203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7AB192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AEB7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98250" w14:textId="62250D38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  <w:szCs w:val="20"/>
              </w:rPr>
              <w:t>Rozdzielczość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6151A">
              <w:rPr>
                <w:rFonts w:cs="Times New Roman"/>
                <w:szCs w:val="20"/>
              </w:rPr>
              <w:t>ekranu</w:t>
            </w:r>
            <w:proofErr w:type="spellEnd"/>
            <w:r>
              <w:rPr>
                <w:rFonts w:cs="Times New Roman"/>
                <w:szCs w:val="20"/>
              </w:rPr>
              <w:t xml:space="preserve"> nie </w:t>
            </w:r>
            <w:proofErr w:type="spellStart"/>
            <w:r>
              <w:rPr>
                <w:rFonts w:cs="Times New Roman"/>
                <w:szCs w:val="20"/>
              </w:rPr>
              <w:t>mniejsza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niż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: </w:t>
            </w:r>
            <w:r>
              <w:rPr>
                <w:rFonts w:cs="Times New Roman"/>
                <w:szCs w:val="20"/>
              </w:rPr>
              <w:t>3840x2160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1D1D" w14:textId="7D9206D5" w:rsidR="00F823A0" w:rsidRPr="00A62B5C" w:rsidRDefault="00F823A0" w:rsidP="00F823A0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Tak 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CECA82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3BC96C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02D4EEF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2D6F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8D89C" w14:textId="6F8036DC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  <w:szCs w:val="20"/>
              </w:rPr>
              <w:t>Częstotliwość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6151A">
              <w:rPr>
                <w:rFonts w:cs="Times New Roman"/>
                <w:szCs w:val="20"/>
              </w:rPr>
              <w:t>odświeżania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obrazu</w:t>
            </w:r>
            <w:proofErr w:type="spellEnd"/>
            <w:r w:rsidRPr="0066151A">
              <w:rPr>
                <w:rFonts w:cs="Times New Roman"/>
                <w:szCs w:val="20"/>
              </w:rPr>
              <w:t>: 60 Hz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B7FC" w14:textId="330A632B" w:rsidR="00F823A0" w:rsidRPr="00A62B5C" w:rsidRDefault="00F823A0" w:rsidP="00F823A0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80F3D3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169EBF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44DF3B9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88F6B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2DE1A" w14:textId="3D41CEBB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  <w:szCs w:val="20"/>
              </w:rPr>
              <w:t>Czas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6151A">
              <w:rPr>
                <w:rFonts w:cs="Times New Roman"/>
                <w:szCs w:val="20"/>
              </w:rPr>
              <w:t>reakcji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: </w:t>
            </w:r>
            <w:r>
              <w:rPr>
                <w:rFonts w:cs="Times New Roman"/>
                <w:szCs w:val="20"/>
              </w:rPr>
              <w:t>8</w:t>
            </w:r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6151A">
              <w:rPr>
                <w:rFonts w:cs="Times New Roman"/>
                <w:szCs w:val="20"/>
              </w:rPr>
              <w:t>ms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6A4F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8E0A88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36AEDD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3C4FA52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EBC05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FD852" w14:textId="20A4BE04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  <w:szCs w:val="20"/>
              </w:rPr>
              <w:t>Jasność</w:t>
            </w:r>
            <w:proofErr w:type="spellEnd"/>
            <w:r w:rsidRPr="0066151A">
              <w:rPr>
                <w:rFonts w:cs="Times New Roman"/>
                <w:szCs w:val="20"/>
              </w:rPr>
              <w:t>: 5</w:t>
            </w:r>
            <w:r>
              <w:rPr>
                <w:rFonts w:cs="Times New Roman"/>
                <w:szCs w:val="20"/>
              </w:rPr>
              <w:t>0</w:t>
            </w:r>
            <w:r w:rsidRPr="0066151A">
              <w:rPr>
                <w:rFonts w:cs="Times New Roman"/>
                <w:szCs w:val="20"/>
              </w:rPr>
              <w:t>0 cd/m²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86B9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2F453E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8033C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532311A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6C30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35A29" w14:textId="6B1A7060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r w:rsidRPr="0066151A">
              <w:rPr>
                <w:rFonts w:cs="Times New Roman"/>
                <w:szCs w:val="20"/>
              </w:rPr>
              <w:t xml:space="preserve">Kontrast: </w:t>
            </w:r>
            <w:r>
              <w:rPr>
                <w:rFonts w:cs="Times New Roman"/>
                <w:szCs w:val="20"/>
              </w:rPr>
              <w:t>8</w:t>
            </w:r>
            <w:r w:rsidRPr="0066151A">
              <w:rPr>
                <w:rFonts w:cs="Times New Roman"/>
                <w:szCs w:val="20"/>
              </w:rPr>
              <w:t>000:1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9FE0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102B11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510B16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221A6961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F22A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ED51A" w14:textId="7055F34E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  <w:szCs w:val="20"/>
              </w:rPr>
              <w:t>Kąt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6151A">
              <w:rPr>
                <w:rFonts w:cs="Times New Roman"/>
                <w:szCs w:val="20"/>
              </w:rPr>
              <w:t>widzenia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w </w:t>
            </w:r>
            <w:proofErr w:type="spellStart"/>
            <w:r w:rsidRPr="0066151A">
              <w:rPr>
                <w:rFonts w:cs="Times New Roman"/>
                <w:szCs w:val="20"/>
              </w:rPr>
              <w:t>poziomie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: 178 </w:t>
            </w:r>
            <w:proofErr w:type="spellStart"/>
            <w:r w:rsidRPr="0066151A">
              <w:rPr>
                <w:rFonts w:cs="Times New Roman"/>
                <w:szCs w:val="20"/>
              </w:rPr>
              <w:t>stopni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227D9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1FB522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749239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90FF74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79D7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41183" w14:textId="2C63EED9" w:rsidR="00F823A0" w:rsidRPr="00EC1DBA" w:rsidRDefault="00F823A0" w:rsidP="00F823A0">
            <w:pPr>
              <w:rPr>
                <w:rFonts w:eastAsia="Times New Roman" w:cs="Times New Roman"/>
                <w:bCs/>
                <w:lang w:val="pl-PL" w:eastAsia="pl-PL"/>
              </w:rPr>
            </w:pPr>
            <w:proofErr w:type="spellStart"/>
            <w:r w:rsidRPr="0066151A">
              <w:rPr>
                <w:rFonts w:cs="Times New Roman"/>
                <w:szCs w:val="20"/>
              </w:rPr>
              <w:t>Kąt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6151A">
              <w:rPr>
                <w:rFonts w:cs="Times New Roman"/>
                <w:szCs w:val="20"/>
              </w:rPr>
              <w:t>widzenia</w:t>
            </w:r>
            <w:proofErr w:type="spellEnd"/>
            <w:r w:rsidRPr="0066151A">
              <w:rPr>
                <w:rFonts w:cs="Times New Roman"/>
                <w:szCs w:val="20"/>
              </w:rPr>
              <w:t xml:space="preserve"> w pionie:178 </w:t>
            </w:r>
            <w:proofErr w:type="spellStart"/>
            <w:r w:rsidRPr="0066151A">
              <w:rPr>
                <w:rFonts w:cs="Times New Roman"/>
                <w:szCs w:val="20"/>
              </w:rPr>
              <w:t>stopni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915A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C4FD78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3C9AEA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7D325F3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0BEF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983D3" w14:textId="10CEC9E2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</w:rPr>
              <w:t>Złącza</w:t>
            </w:r>
            <w:proofErr w:type="spellEnd"/>
            <w:r w:rsidRPr="0066151A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 xml:space="preserve">2x </w:t>
            </w:r>
            <w:r w:rsidRPr="0066151A">
              <w:rPr>
                <w:rFonts w:cs="Times New Roman"/>
              </w:rPr>
              <w:t>HDMI</w:t>
            </w:r>
            <w:r>
              <w:rPr>
                <w:rFonts w:cs="Times New Roman"/>
              </w:rPr>
              <w:t xml:space="preserve">, </w:t>
            </w:r>
            <w:r w:rsidRPr="0066151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1x </w:t>
            </w:r>
            <w:r w:rsidRPr="0066151A">
              <w:rPr>
                <w:rFonts w:cs="Times New Roman"/>
              </w:rPr>
              <w:t xml:space="preserve">DisplayPort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11BE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5C6290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3E2586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6CEEEE2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BC382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815E2" w14:textId="751D7669" w:rsidR="00F823A0" w:rsidRPr="00A62B5C" w:rsidRDefault="00F823A0" w:rsidP="00F823A0">
            <w:pPr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66151A">
              <w:rPr>
                <w:rFonts w:cs="Times New Roman"/>
              </w:rPr>
              <w:t>Możliwość</w:t>
            </w:r>
            <w:proofErr w:type="spellEnd"/>
            <w:r w:rsidRPr="0066151A">
              <w:rPr>
                <w:rFonts w:cs="Times New Roman"/>
              </w:rPr>
              <w:t xml:space="preserve"> </w:t>
            </w:r>
            <w:proofErr w:type="spellStart"/>
            <w:r w:rsidRPr="0066151A">
              <w:rPr>
                <w:rFonts w:cs="Times New Roman"/>
              </w:rPr>
              <w:t>montażu</w:t>
            </w:r>
            <w:proofErr w:type="spellEnd"/>
            <w:r w:rsidRPr="0066151A">
              <w:rPr>
                <w:rFonts w:cs="Times New Roman"/>
              </w:rPr>
              <w:t xml:space="preserve"> na </w:t>
            </w:r>
            <w:proofErr w:type="spellStart"/>
            <w:r w:rsidRPr="0066151A">
              <w:rPr>
                <w:rFonts w:cs="Times New Roman"/>
              </w:rPr>
              <w:t>ścianie</w:t>
            </w:r>
            <w:proofErr w:type="spellEnd"/>
            <w:r w:rsidRPr="0066151A">
              <w:rPr>
                <w:rFonts w:cs="Times New Roman"/>
              </w:rPr>
              <w:t xml:space="preserve"> – VESA: VESA </w:t>
            </w:r>
            <w:r>
              <w:rPr>
                <w:rFonts w:cs="Times New Roman"/>
              </w:rPr>
              <w:t>4</w:t>
            </w:r>
            <w:r w:rsidRPr="0066151A">
              <w:rPr>
                <w:rFonts w:cs="Times New Roman"/>
              </w:rPr>
              <w:t xml:space="preserve">00 x </w:t>
            </w:r>
            <w:r>
              <w:rPr>
                <w:rFonts w:cs="Times New Roman"/>
              </w:rPr>
              <w:t>4</w:t>
            </w:r>
            <w:r w:rsidRPr="0066151A">
              <w:rPr>
                <w:rFonts w:cs="Times New Roman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8022" w14:textId="77777777" w:rsidR="00F823A0" w:rsidRPr="00A62B5C" w:rsidRDefault="00F823A0" w:rsidP="00F823A0">
            <w:pPr>
              <w:rPr>
                <w:rFonts w:cs="Times New Roman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0C43BD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8F63A7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F823A0" w:rsidRPr="00A62B5C" w14:paraId="1F44629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280D8" w14:textId="77777777" w:rsidR="00F823A0" w:rsidRPr="00A62B5C" w:rsidRDefault="00F823A0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5A6ED" w14:textId="72680B7B" w:rsidR="00F823A0" w:rsidRPr="00A62B5C" w:rsidRDefault="00F823A0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pl-PL"/>
              </w:rPr>
            </w:pPr>
            <w:proofErr w:type="spellStart"/>
            <w:r w:rsidRPr="0066151A">
              <w:rPr>
                <w:rFonts w:cs="Times New Roman"/>
              </w:rPr>
              <w:t>Pobór</w:t>
            </w:r>
            <w:proofErr w:type="spellEnd"/>
            <w:r w:rsidRPr="0066151A">
              <w:rPr>
                <w:rFonts w:cs="Times New Roman"/>
              </w:rPr>
              <w:t xml:space="preserve"> </w:t>
            </w:r>
            <w:proofErr w:type="spellStart"/>
            <w:r w:rsidRPr="0066151A">
              <w:rPr>
                <w:rFonts w:cs="Times New Roman"/>
              </w:rPr>
              <w:t>mocy</w:t>
            </w:r>
            <w:proofErr w:type="spellEnd"/>
            <w:r w:rsidRPr="0066151A">
              <w:rPr>
                <w:rFonts w:cs="Times New Roman"/>
              </w:rPr>
              <w:t xml:space="preserve"> </w:t>
            </w:r>
            <w:proofErr w:type="spellStart"/>
            <w:r w:rsidRPr="0066151A">
              <w:rPr>
                <w:rFonts w:cs="Times New Roman"/>
              </w:rPr>
              <w:t>podczas</w:t>
            </w:r>
            <w:proofErr w:type="spellEnd"/>
            <w:r w:rsidRPr="0066151A">
              <w:rPr>
                <w:rFonts w:cs="Times New Roman"/>
              </w:rPr>
              <w:t xml:space="preserve"> </w:t>
            </w:r>
            <w:proofErr w:type="spellStart"/>
            <w:r w:rsidRPr="0066151A">
              <w:rPr>
                <w:rFonts w:cs="Times New Roman"/>
              </w:rPr>
              <w:t>pracy</w:t>
            </w:r>
            <w:proofErr w:type="spellEnd"/>
            <w:r w:rsidRPr="0066151A"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max</w:t>
            </w:r>
            <w:proofErr w:type="spellEnd"/>
            <w:r>
              <w:rPr>
                <w:rFonts w:cs="Times New Roman"/>
              </w:rPr>
              <w:t xml:space="preserve"> 120</w:t>
            </w:r>
            <w:r w:rsidRPr="0066151A">
              <w:rPr>
                <w:rFonts w:cs="Times New Roman"/>
              </w:rPr>
              <w:t>W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19E60" w14:textId="77777777" w:rsidR="00F823A0" w:rsidRPr="00A62B5C" w:rsidRDefault="00F823A0" w:rsidP="00F823A0">
            <w:pPr>
              <w:pStyle w:val="Standard"/>
              <w:rPr>
                <w:rFonts w:cs="Times New Roman"/>
                <w:lang w:val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059F44" w14:textId="77777777" w:rsidR="00F823A0" w:rsidRPr="00A62B5C" w:rsidRDefault="00F823A0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BBDE1B" w14:textId="77777777" w:rsidR="00F823A0" w:rsidRPr="00A62B5C" w:rsidRDefault="00F823A0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45E934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284F0" w14:textId="45604E16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29FDC" w14:textId="077A3BE2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Kamera podsufitowa, dookólna – </w:t>
            </w:r>
            <w:r w:rsidR="00DC20F5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szt.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BAF5C" w14:textId="77777777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034099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D2283D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D46F99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448C8" w14:textId="5A976BE4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8F986" w14:textId="259DC972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Kamera montowana na suficie w Sali operacyjnej umożliwiająca podgląd dowolnego miejsca na Sali. Duży zoom zapewnia możliwość zbliżenia obrazu z pola operacyjnego. Możliwość sterowania ruchami kamery w zakresie obrotu, góra/dół; prawo/lewo;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94D7E" w14:textId="6336D91A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9E9D02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FA4573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3225E83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BACB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7ECB7" w14:textId="3C86AFBF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 xml:space="preserve">Kamera obrotowa PTZ z wyjściem wideo HDMI lub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3G-</w:t>
            </w: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SDI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102B3" w14:textId="1611032A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6134D0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33FAB6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92A754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667C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AA174" w14:textId="613BEBA4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Zoom optyczny min: x1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2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0A31A" w14:textId="52CBE033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1DEC9F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0B50DF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141746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A8DE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538B2" w14:textId="21353F0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Czas otwarcia </w:t>
            </w: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 xml:space="preserve">migawki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od </w:t>
            </w: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1 do 1/10.000 s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CDBA7" w14:textId="58B6385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539174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FFC54F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9FABD6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BE525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27FBA" w14:textId="401A67AD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Ilość pozycji PRESET min. 6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AE0C2" w14:textId="6316D94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6D3251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301DF9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05699F8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14AD3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046C9" w14:textId="59CF2A44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Sterowanie poprzez VISCA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lang w:val="pl-PL" w:eastAsia="pl-PL"/>
              </w:rPr>
              <w:t>over</w:t>
            </w:r>
            <w:proofErr w:type="spellEnd"/>
            <w:r w:rsidRPr="00A62B5C">
              <w:rPr>
                <w:rFonts w:eastAsia="Times New Roman" w:cs="Times New Roman"/>
                <w:kern w:val="0"/>
                <w:lang w:val="pl-PL" w:eastAsia="pl-PL"/>
              </w:rPr>
              <w:t xml:space="preserve"> IP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86775" w14:textId="7B95618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75D68F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B50ABB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7F9D91F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8742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6D5EE" w14:textId="0749168D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Zasilanie: 12V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9D4F7" w14:textId="125C1C48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DBE8D6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80432B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CF2528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F6FD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139BA" w14:textId="03C23A78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Wzmacniacz miksujący AUDIO – </w:t>
            </w:r>
            <w:r w:rsidR="00DC20F5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szt.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06B0A" w14:textId="4240022A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7729A4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85253B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E6DFE6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E16E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91173" w14:textId="0D7DA567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proofErr w:type="spellStart"/>
            <w:r w:rsidRPr="0066151A">
              <w:rPr>
                <w:rFonts w:eastAsia="Times New Roman" w:cs="Times New Roman"/>
                <w:sz w:val="22"/>
                <w:szCs w:val="20"/>
                <w:lang w:eastAsia="pl-PL"/>
              </w:rPr>
              <w:t>Moc</w:t>
            </w:r>
            <w:proofErr w:type="spellEnd"/>
            <w:r w:rsidRPr="0066151A">
              <w:rPr>
                <w:rFonts w:eastAsia="Times New Roman" w:cs="Times New Roman"/>
                <w:sz w:val="22"/>
                <w:szCs w:val="20"/>
                <w:lang w:eastAsia="pl-PL"/>
              </w:rPr>
              <w:t xml:space="preserve"> </w:t>
            </w:r>
            <w:proofErr w:type="spellStart"/>
            <w:r w:rsidRPr="0066151A">
              <w:rPr>
                <w:rFonts w:eastAsia="Times New Roman" w:cs="Times New Roman"/>
                <w:sz w:val="22"/>
                <w:szCs w:val="20"/>
                <w:lang w:eastAsia="pl-PL"/>
              </w:rPr>
              <w:t>szczytowa</w:t>
            </w:r>
            <w:proofErr w:type="spellEnd"/>
            <w:r w:rsidRPr="0066151A">
              <w:rPr>
                <w:rFonts w:eastAsia="Times New Roman" w:cs="Times New Roman"/>
                <w:sz w:val="22"/>
                <w:szCs w:val="20"/>
                <w:lang w:eastAsia="pl-PL"/>
              </w:rPr>
              <w:t>: 160W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F5679" w14:textId="1749E599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A536CD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341DF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326CA60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63478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8"/>
              <w:gridCol w:w="973"/>
            </w:tblGrid>
            <w:tr w:rsidR="00887CC9" w:rsidRPr="0066151A" w14:paraId="72322BEB" w14:textId="77777777" w:rsidTr="001D222E">
              <w:trPr>
                <w:tblCellSpacing w:w="15" w:type="dxa"/>
              </w:trPr>
              <w:tc>
                <w:tcPr>
                  <w:tcW w:w="2283" w:type="dxa"/>
                  <w:vAlign w:val="center"/>
                  <w:hideMark/>
                </w:tcPr>
                <w:p w14:paraId="7588DDC3" w14:textId="77777777" w:rsidR="00887CC9" w:rsidRPr="0066151A" w:rsidRDefault="00887CC9" w:rsidP="00F823A0">
                  <w:pPr>
                    <w:ind w:right="-30"/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Moc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znamionowa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RMS</w:t>
                  </w:r>
                  <w: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928" w:type="dxa"/>
                  <w:vAlign w:val="center"/>
                  <w:hideMark/>
                </w:tcPr>
                <w:p w14:paraId="1EB072D6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120 W </w:t>
                  </w:r>
                </w:p>
              </w:tc>
            </w:tr>
          </w:tbl>
          <w:p w14:paraId="5AD7EB7C" w14:textId="08F9E312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1D2AF" w14:textId="6AC5C4CD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AC46DC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27441C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4E2C2F1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91A4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7"/>
              <w:gridCol w:w="1348"/>
            </w:tblGrid>
            <w:tr w:rsidR="00887CC9" w:rsidRPr="0066151A" w14:paraId="036CA071" w14:textId="77777777" w:rsidTr="001D222E">
              <w:trPr>
                <w:tblCellSpacing w:w="15" w:type="dxa"/>
              </w:trPr>
              <w:tc>
                <w:tcPr>
                  <w:tcW w:w="2992" w:type="dxa"/>
                  <w:vAlign w:val="center"/>
                  <w:hideMark/>
                </w:tcPr>
                <w:p w14:paraId="0834331E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Moc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znamionowa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RMS 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przy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4Ω</w:t>
                  </w:r>
                  <w: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1303" w:type="dxa"/>
                  <w:vAlign w:val="center"/>
                  <w:hideMark/>
                </w:tcPr>
                <w:p w14:paraId="5599AC1C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120 W </w:t>
                  </w:r>
                </w:p>
              </w:tc>
            </w:tr>
          </w:tbl>
          <w:p w14:paraId="0EC4FE2C" w14:textId="401BDE84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79D4D" w14:textId="1D5D6697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3A591B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793B40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3BF084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D7656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6"/>
              <w:gridCol w:w="1454"/>
            </w:tblGrid>
            <w:tr w:rsidR="00887CC9" w:rsidRPr="0066151A" w14:paraId="7D36C317" w14:textId="77777777" w:rsidTr="001D222E">
              <w:trPr>
                <w:trHeight w:val="640"/>
                <w:tblCellSpacing w:w="15" w:type="dxa"/>
              </w:trPr>
              <w:tc>
                <w:tcPr>
                  <w:tcW w:w="3231" w:type="dxa"/>
                  <w:vAlign w:val="center"/>
                  <w:hideMark/>
                </w:tcPr>
                <w:p w14:paraId="515DB04F" w14:textId="77777777" w:rsidR="00887CC9" w:rsidRPr="0066151A" w:rsidRDefault="00887CC9" w:rsidP="00F823A0">
                  <w:pPr>
                    <w:ind w:right="-30"/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Moc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znamionowa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RMS 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przy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100V</w:t>
                  </w:r>
                  <w: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1409" w:type="dxa"/>
                  <w:vAlign w:val="center"/>
                  <w:hideMark/>
                </w:tcPr>
                <w:p w14:paraId="1241B12D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120 W </w:t>
                  </w:r>
                </w:p>
              </w:tc>
            </w:tr>
          </w:tbl>
          <w:p w14:paraId="7E919276" w14:textId="23355DD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CB52D" w14:textId="1CCCBB63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F4003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378390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054BF8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E3569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195"/>
            </w:tblGrid>
            <w:tr w:rsidR="00887CC9" w:rsidRPr="0066151A" w14:paraId="17189AE6" w14:textId="77777777" w:rsidTr="001D222E">
              <w:trPr>
                <w:tblCellSpacing w:w="15" w:type="dxa"/>
              </w:trPr>
              <w:tc>
                <w:tcPr>
                  <w:tcW w:w="1797" w:type="dxa"/>
                  <w:vAlign w:val="center"/>
                  <w:hideMark/>
                </w:tcPr>
                <w:p w14:paraId="54C35BE2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Kanały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wejściowe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65A8C84A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5</w:t>
                  </w:r>
                </w:p>
              </w:tc>
            </w:tr>
          </w:tbl>
          <w:p w14:paraId="6043C2E7" w14:textId="753D892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8F5E1" w14:textId="2DE609F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1D8A09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45582E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7D695E7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50161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4454"/>
            </w:tblGrid>
            <w:tr w:rsidR="00887CC9" w:rsidRPr="0066151A" w14:paraId="1EC706DE" w14:textId="77777777" w:rsidTr="001D222E">
              <w:trPr>
                <w:tblCellSpacing w:w="15" w:type="dxa"/>
              </w:trPr>
              <w:tc>
                <w:tcPr>
                  <w:tcW w:w="803" w:type="dxa"/>
                  <w:vAlign w:val="center"/>
                  <w:hideMark/>
                </w:tcPr>
                <w:p w14:paraId="6CB3D26E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Wejścia</w:t>
                  </w:r>
                  <w:proofErr w:type="spellEnd"/>
                  <w: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4409" w:type="dxa"/>
                  <w:vAlign w:val="center"/>
                  <w:hideMark/>
                </w:tcPr>
                <w:p w14:paraId="499CC890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3mV (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mic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), 200mV (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line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), 140mV (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aux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)</w:t>
                  </w:r>
                </w:p>
              </w:tc>
            </w:tr>
          </w:tbl>
          <w:p w14:paraId="58529D76" w14:textId="6D18D517" w:rsidR="00887CC9" w:rsidRPr="00E92C3E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en-GB" w:eastAsia="pl-PL"/>
              </w:rPr>
            </w:pP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F8CAF" w14:textId="545F4239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750716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9DDE6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7BC6D8C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B0282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1395"/>
            </w:tblGrid>
            <w:tr w:rsidR="00887CC9" w:rsidRPr="0066151A" w14:paraId="53F4CA45" w14:textId="77777777" w:rsidTr="001D222E">
              <w:trPr>
                <w:tblCellSpacing w:w="15" w:type="dxa"/>
              </w:trPr>
              <w:tc>
                <w:tcPr>
                  <w:tcW w:w="1983" w:type="dxa"/>
                  <w:vAlign w:val="center"/>
                  <w:hideMark/>
                </w:tcPr>
                <w:p w14:paraId="6EB438FF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Pasmo</w:t>
                  </w:r>
                  <w:proofErr w:type="spellEnd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>przenoszenia</w:t>
                  </w:r>
                  <w:proofErr w:type="spellEnd"/>
                </w:p>
              </w:tc>
              <w:tc>
                <w:tcPr>
                  <w:tcW w:w="1350" w:type="dxa"/>
                  <w:vAlign w:val="center"/>
                  <w:hideMark/>
                </w:tcPr>
                <w:p w14:paraId="12FB7644" w14:textId="77777777" w:rsidR="00887CC9" w:rsidRPr="0066151A" w:rsidRDefault="00887CC9" w:rsidP="00F823A0">
                  <w:pPr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</w:pPr>
                  <w:r w:rsidRPr="0066151A">
                    <w:rPr>
                      <w:rFonts w:eastAsia="Times New Roman" w:cs="Times New Roman"/>
                      <w:sz w:val="22"/>
                      <w:szCs w:val="20"/>
                      <w:lang w:eastAsia="pl-PL"/>
                    </w:rPr>
                    <w:t xml:space="preserve">50-15 000 Hz </w:t>
                  </w:r>
                </w:p>
              </w:tc>
            </w:tr>
          </w:tbl>
          <w:p w14:paraId="147C1404" w14:textId="657C5ACC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8884F" w14:textId="4063A52F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323B02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0E7C6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7D9776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82477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BA39A" w14:textId="240A43FC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Głośnik sufitowy – </w:t>
            </w:r>
            <w:r w:rsidR="00DC20F5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kpl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. (1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kpl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. = 2 szt.)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01187" w14:textId="783C256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8D45ED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C085CA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CA25CA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FFF7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67423" w14:textId="6B2E1864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Głośnik do zabudowy sufitowej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2082E" w14:textId="30C24C91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F09FA8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29CCCB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68CE5B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8D1B4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19CDD" w14:textId="07C2249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Moc znamionowa RMS: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30</w:t>
            </w: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W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A626" w14:textId="7681861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71CDCE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F1350C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7F4F094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E3C9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3751A" w14:textId="7B7600B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Pasmo przenoszenia: </w:t>
            </w:r>
            <w:r>
              <w:rPr>
                <w:rFonts w:eastAsia="Times New Roman" w:cs="Times New Roman"/>
                <w:kern w:val="0"/>
                <w:lang w:val="pl-PL" w:eastAsia="pl-PL"/>
              </w:rPr>
              <w:t>5</w:t>
            </w: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>0-20000Hz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0538B" w14:textId="77DD102A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B1C0F4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443918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3FF1FDE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1EDF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1137A" w14:textId="0CFDEE23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66151A">
              <w:rPr>
                <w:rFonts w:eastAsia="Times New Roman" w:cs="Times New Roman"/>
                <w:kern w:val="0"/>
                <w:lang w:val="pl-PL" w:eastAsia="pl-PL"/>
              </w:rPr>
              <w:t xml:space="preserve">Średnica zewnętrzna: </w:t>
            </w:r>
            <w:r w:rsidRPr="0066151A">
              <w:rPr>
                <w:rFonts w:eastAsia="Times New Roman" w:cs="Times New Roman"/>
                <w:kern w:val="0"/>
                <w:lang w:eastAsia="pl-PL"/>
              </w:rPr>
              <w:t xml:space="preserve">Ø </w:t>
            </w:r>
            <w:r>
              <w:rPr>
                <w:rFonts w:eastAsia="Times New Roman" w:cs="Times New Roman"/>
                <w:kern w:val="0"/>
                <w:lang w:eastAsia="pl-PL"/>
              </w:rPr>
              <w:t>250</w:t>
            </w:r>
            <w:r w:rsidRPr="0066151A">
              <w:rPr>
                <w:rFonts w:eastAsia="Times New Roman" w:cs="Times New Roman"/>
                <w:kern w:val="0"/>
                <w:lang w:eastAsia="pl-PL"/>
              </w:rPr>
              <w:t>mm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4E738" w14:textId="5B9D4ED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F71627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19B999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94788E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0A52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3BF7C" w14:textId="5AA8DEC7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321484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Zestaw Mikrofonowy -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r w:rsidR="00DC20F5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</w:t>
            </w:r>
            <w:r w:rsidRPr="00321484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szt.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5CDC5" w14:textId="1F4B8C98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83AA41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272F1E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070F19C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3107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494BC" w14:textId="0BD02E6E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 xml:space="preserve">Bezprzewodowy mikrofon nagłowny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ADD2C" w14:textId="1344351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839189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732995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6EDB08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19FF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B2DA5" w14:textId="343AB79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321484">
              <w:rPr>
                <w:rFonts w:eastAsia="Times New Roman" w:cs="Times New Roman"/>
                <w:kern w:val="0"/>
                <w:lang w:val="pl-PL" w:eastAsia="pl-PL"/>
              </w:rPr>
              <w:t>Zakres częstotliwości nośnej RF 470–937.5 MHz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2DCE6" w14:textId="111603B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7121BE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286D16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289C7EC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96491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3DB2D" w14:textId="521DE65C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321484">
              <w:rPr>
                <w:rFonts w:eastAsia="Times New Roman" w:cs="Times New Roman"/>
                <w:kern w:val="0"/>
                <w:lang w:val="pl-PL" w:eastAsia="pl-PL"/>
              </w:rPr>
              <w:t xml:space="preserve">Pasmo przenoszenia dźwięku 20 </w:t>
            </w:r>
            <w:proofErr w:type="spellStart"/>
            <w:r w:rsidRPr="00321484">
              <w:rPr>
                <w:rFonts w:eastAsia="Times New Roman" w:cs="Times New Roman"/>
                <w:kern w:val="0"/>
                <w:lang w:val="pl-PL" w:eastAsia="pl-PL"/>
              </w:rPr>
              <w:t>Hz</w:t>
            </w:r>
            <w:proofErr w:type="spellEnd"/>
            <w:r w:rsidRPr="00321484">
              <w:rPr>
                <w:rFonts w:eastAsia="Times New Roman" w:cs="Times New Roman"/>
                <w:kern w:val="0"/>
                <w:lang w:val="pl-PL" w:eastAsia="pl-PL"/>
              </w:rPr>
              <w:t xml:space="preserve">–20 kHz (+1, −2 </w:t>
            </w:r>
            <w:proofErr w:type="spellStart"/>
            <w:r w:rsidRPr="00321484">
              <w:rPr>
                <w:rFonts w:eastAsia="Times New Roman" w:cs="Times New Roman"/>
                <w:kern w:val="0"/>
                <w:lang w:val="pl-PL" w:eastAsia="pl-PL"/>
              </w:rPr>
              <w:t>dB</w:t>
            </w:r>
            <w:proofErr w:type="spellEnd"/>
            <w:r w:rsidRPr="00321484">
              <w:rPr>
                <w:rFonts w:eastAsia="Times New Roman" w:cs="Times New Roman"/>
                <w:kern w:val="0"/>
                <w:lang w:val="pl-PL" w:eastAsia="pl-PL"/>
              </w:rPr>
              <w:t>)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C38A5" w14:textId="1000F4B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F5EFFB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042216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357F11E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8A1DD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661A5" w14:textId="4AEFFB86" w:rsidR="00887CC9" w:rsidRPr="00636BF8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en-US" w:eastAsia="pl-PL"/>
              </w:rPr>
            </w:pPr>
            <w:proofErr w:type="spellStart"/>
            <w:r w:rsidRPr="00A62B5C">
              <w:rPr>
                <w:rFonts w:eastAsia="Times New Roman" w:cs="Times New Roman"/>
                <w:b/>
                <w:bCs/>
                <w:lang w:eastAsia="pl-PL"/>
              </w:rPr>
              <w:t>Kontroler</w:t>
            </w:r>
            <w:proofErr w:type="spellEnd"/>
            <w:r w:rsidRPr="00A62B5C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b/>
                <w:bCs/>
                <w:lang w:eastAsia="pl-PL"/>
              </w:rPr>
              <w:t>wideo</w:t>
            </w:r>
            <w:proofErr w:type="spellEnd"/>
            <w:r>
              <w:rPr>
                <w:rFonts w:eastAsia="Times New Roman" w:cs="Times New Roman"/>
                <w:b/>
                <w:bCs/>
                <w:lang w:eastAsia="pl-PL"/>
              </w:rPr>
              <w:t xml:space="preserve"> 4K – </w:t>
            </w:r>
            <w:r w:rsidR="00DC20F5">
              <w:rPr>
                <w:rFonts w:eastAsia="Times New Roman" w:cs="Times New Roman"/>
                <w:b/>
                <w:bCs/>
                <w:lang w:eastAsia="pl-PL"/>
              </w:rPr>
              <w:t>4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szt.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CBFED" w14:textId="29DD9055" w:rsidR="00887CC9" w:rsidRPr="00636BF8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en-US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DB976D" w14:textId="77777777" w:rsidR="00887CC9" w:rsidRPr="00636BF8" w:rsidRDefault="00887CC9" w:rsidP="00F823A0">
            <w:pPr>
              <w:pStyle w:val="TableContents"/>
              <w:rPr>
                <w:rFonts w:cs="Times New Roman"/>
                <w:lang w:val="en-US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4D1081" w14:textId="77777777" w:rsidR="00887CC9" w:rsidRPr="00636BF8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en-US"/>
              </w:rPr>
            </w:pPr>
          </w:p>
        </w:tc>
      </w:tr>
      <w:tr w:rsidR="00887CC9" w:rsidRPr="00A62B5C" w14:paraId="6C704F5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DEFF4" w14:textId="77777777" w:rsidR="00887CC9" w:rsidRPr="00636BF8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en-US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B5036" w14:textId="1E0A200A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Umożliwia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zarządzanie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obrazami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Sali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.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Zarządzanie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obrazami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odbywa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się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z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poziomu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ekranu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dotykowego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jednostki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sterującej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All-In-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10906" w14:textId="7EF935D1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D40A1E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94D9B1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C9502C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8A7D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A9FDE" w14:textId="46D2AE5B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Kontroler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wyposażony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funkcję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strumieniowego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przesyłania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sieci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40C46" w14:textId="5B1C877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B7A062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90D05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21B1947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33C3D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AA297" w14:textId="4AF9EC8B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Wejścia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: HDMI, DP, 12G-SDI –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łącznie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min 12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wejść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C37B2" w14:textId="70F4751F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819462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26630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8E9765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E842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000F3" w14:textId="040318CE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Wyjścia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: HDMI, 12G-SDI –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łącznie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min 12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wyjść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11D01" w14:textId="4B7091B2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228815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CB4380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E298E29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DD694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D9F9F" w14:textId="5CFF5FD3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cs="Times New Roman"/>
              </w:rPr>
              <w:t>Wyjścia</w:t>
            </w:r>
            <w:proofErr w:type="spellEnd"/>
            <w:r w:rsidRPr="00A62B5C">
              <w:rPr>
                <w:rFonts w:cs="Times New Roman"/>
              </w:rPr>
              <w:t xml:space="preserve"> </w:t>
            </w:r>
            <w:proofErr w:type="spellStart"/>
            <w:r w:rsidRPr="00A62B5C">
              <w:rPr>
                <w:rFonts w:cs="Times New Roman"/>
              </w:rPr>
              <w:t>sterujące</w:t>
            </w:r>
            <w:proofErr w:type="spellEnd"/>
            <w:r w:rsidRPr="00A62B5C">
              <w:rPr>
                <w:rFonts w:cs="Times New Roman"/>
              </w:rPr>
              <w:t>: RS-232</w:t>
            </w:r>
            <w:r>
              <w:rPr>
                <w:rFonts w:cs="Times New Roman"/>
              </w:rPr>
              <w:t>C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13E8D" w14:textId="06313A9E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796C02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3158D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416507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B03B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8B2A7" w14:textId="578E1383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Zasilanie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>: AC 100-240 V, 50 – 60 H</w:t>
            </w:r>
            <w:r>
              <w:rPr>
                <w:rFonts w:eastAsia="Times New Roman" w:cs="Times New Roman"/>
                <w:lang w:eastAsia="pl-PL"/>
              </w:rPr>
              <w:t>Z, 2A-1A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AAE1A" w14:textId="19D0CFD7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85D177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C1C102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12B8BF8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94D1A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FCBEB" w14:textId="0563C89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Wymiary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>: 437x</w:t>
            </w:r>
            <w:r>
              <w:rPr>
                <w:rFonts w:eastAsia="Times New Roman" w:cs="Times New Roman"/>
                <w:szCs w:val="20"/>
                <w:lang w:eastAsia="pl-PL"/>
              </w:rPr>
              <w:t>423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>x1</w:t>
            </w:r>
            <w:r>
              <w:rPr>
                <w:rFonts w:eastAsia="Times New Roman" w:cs="Times New Roman"/>
                <w:szCs w:val="20"/>
                <w:lang w:eastAsia="pl-PL"/>
              </w:rPr>
              <w:t>40mm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EB84E" w14:textId="2BE0E1C8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61828C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D9F227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988436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5A613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0FFD8" w14:textId="286EC78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Waga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szCs w:val="20"/>
                <w:lang w:eastAsia="pl-PL"/>
              </w:rPr>
              <w:t>10,7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>kg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3CC3F" w14:textId="58EC050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7F715E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2CECE0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0408C6B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0A06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378F2" w14:textId="47536A0E" w:rsidR="00887CC9" w:rsidRPr="00E92C3E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en-GB"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Zgodność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i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certyfikaty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 w:rsidRPr="00A572DC">
              <w:rPr>
                <w:rFonts w:eastAsia="Times New Roman" w:cs="Times New Roman"/>
                <w:szCs w:val="20"/>
                <w:lang w:eastAsia="pl-PL"/>
              </w:rPr>
              <w:t xml:space="preserve">ANSI/AAMI ES60601-1, CAN/CSA-C22.2 NO.60601-1:14, IEC/EN60601-1, FCC Part 15 </w:t>
            </w:r>
            <w:proofErr w:type="spellStart"/>
            <w:r w:rsidRPr="00A572DC">
              <w:rPr>
                <w:rFonts w:eastAsia="Times New Roman" w:cs="Times New Roman"/>
                <w:szCs w:val="20"/>
                <w:lang w:eastAsia="pl-PL"/>
              </w:rPr>
              <w:t>subpart</w:t>
            </w:r>
            <w:proofErr w:type="spellEnd"/>
            <w:r w:rsidRPr="00A572DC">
              <w:rPr>
                <w:rFonts w:eastAsia="Times New Roman" w:cs="Times New Roman"/>
                <w:szCs w:val="20"/>
                <w:lang w:eastAsia="pl-PL"/>
              </w:rPr>
              <w:t xml:space="preserve"> B, CE(EN60601-1-2,EN55011,EN61000-3-2/3), RoHS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3C3EA" w14:textId="536178BC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DFC657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C8EBBF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D89A1C4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B5901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25A00" w14:textId="22683A82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b/>
                <w:bCs/>
                <w:szCs w:val="20"/>
                <w:lang w:eastAsia="pl-PL"/>
              </w:rPr>
              <w:t>Nagrywarka</w:t>
            </w:r>
            <w:proofErr w:type="spellEnd"/>
            <w:r w:rsidRPr="00A62B5C"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b/>
                <w:bCs/>
                <w:szCs w:val="20"/>
                <w:lang w:eastAsia="pl-PL"/>
              </w:rPr>
              <w:t>medyczna</w:t>
            </w:r>
            <w:proofErr w:type="spellEnd"/>
            <w:r w:rsidRPr="00A62B5C"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– </w:t>
            </w:r>
            <w:r w:rsidR="00DC20F5">
              <w:rPr>
                <w:rFonts w:eastAsia="Times New Roman" w:cs="Times New Roman"/>
                <w:b/>
                <w:bCs/>
                <w:szCs w:val="2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 xml:space="preserve"> szt.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37549" w14:textId="527DDA23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C74FB3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499298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98732C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5DEF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E6C05" w14:textId="76FE049F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Nagrywanie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wideo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FullHD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, 4K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2DF9E" w14:textId="0A044F3C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89AE80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F85951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BFCA47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82B2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1C18C" w14:textId="29498834" w:rsidR="00887CC9" w:rsidRPr="00A62B5C" w:rsidRDefault="00887CC9" w:rsidP="00F823A0">
            <w:pPr>
              <w:rPr>
                <w:rFonts w:eastAsia="Times New Roman" w:cs="Times New Roman"/>
                <w:sz w:val="22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Wykonywanie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zdjęć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podczas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nagrywania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wideo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B0C73" w14:textId="2C190B2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396388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2462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2426D0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EFD91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343D3" w14:textId="57CD5299" w:rsidR="00887CC9" w:rsidRPr="00A62B5C" w:rsidRDefault="00887CC9" w:rsidP="00F823A0">
            <w:pPr>
              <w:rPr>
                <w:rFonts w:eastAsia="Times New Roman" w:cs="Times New Roman"/>
                <w:sz w:val="22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Przechwytywanie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zdjęć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 w:rsidRPr="00A62B5C">
              <w:rPr>
                <w:rFonts w:cs="Times New Roman"/>
                <w:szCs w:val="20"/>
              </w:rPr>
              <w:t xml:space="preserve">do </w:t>
            </w:r>
            <w:r>
              <w:rPr>
                <w:rFonts w:cs="Times New Roman"/>
                <w:szCs w:val="20"/>
              </w:rPr>
              <w:t>3840x2160p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DC6CE" w14:textId="79EFD33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807573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26817D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CCBA7FC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E0BE0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32492" w14:textId="0086813C" w:rsidR="00887CC9" w:rsidRPr="00A62B5C" w:rsidRDefault="00887CC9" w:rsidP="00F823A0">
            <w:pPr>
              <w:rPr>
                <w:rFonts w:eastAsia="Times New Roman" w:cs="Times New Roman"/>
                <w:sz w:val="22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Nagrywanie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 w:rsidRPr="00A62B5C">
              <w:rPr>
                <w:rFonts w:cs="Times New Roman"/>
                <w:szCs w:val="20"/>
              </w:rPr>
              <w:t xml:space="preserve">do </w:t>
            </w:r>
            <w:r>
              <w:rPr>
                <w:rFonts w:cs="Times New Roman"/>
                <w:szCs w:val="20"/>
              </w:rPr>
              <w:t>3840x2160p 60Hz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EE44F" w14:textId="1D1A4781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597A6C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BA6543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0CEC31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85713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C20D8" w14:textId="1435F463" w:rsidR="00887CC9" w:rsidRPr="00A62B5C" w:rsidRDefault="00887CC9" w:rsidP="00F823A0">
            <w:pPr>
              <w:rPr>
                <w:rFonts w:eastAsia="Times New Roman" w:cs="Times New Roman"/>
                <w:sz w:val="22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Podgląd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na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przednim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5-calowy</w:t>
            </w:r>
            <w:r>
              <w:rPr>
                <w:rFonts w:eastAsia="Times New Roman" w:cs="Times New Roman"/>
                <w:szCs w:val="20"/>
                <w:lang w:eastAsia="pl-PL"/>
              </w:rPr>
              <w:t>m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dotykowym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ekranie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LCD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4E653" w14:textId="495420F7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34A830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250F7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5171A25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0245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D29AC" w14:textId="3B817DDF" w:rsidR="00887CC9" w:rsidRPr="00A62B5C" w:rsidRDefault="00887CC9" w:rsidP="00F823A0">
            <w:pPr>
              <w:rPr>
                <w:rFonts w:eastAsia="Times New Roman" w:cs="Times New Roman"/>
                <w:sz w:val="22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opcja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bezpośredniego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dostępu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do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PACS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47B0E" w14:textId="6B3C9611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E1C48B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3DD719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2D69B3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B4CD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96B7B" w14:textId="0E560057" w:rsidR="00887CC9" w:rsidRPr="00A62B5C" w:rsidRDefault="00887CC9" w:rsidP="00F823A0">
            <w:pPr>
              <w:rPr>
                <w:rFonts w:eastAsia="Times New Roman" w:cs="Times New Roman"/>
                <w:sz w:val="22"/>
                <w:szCs w:val="20"/>
                <w:lang w:eastAsia="pl-PL"/>
              </w:rPr>
            </w:pP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DICOM: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opcja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exportu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zdjeć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formacie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DICOM do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archiwum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PACS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CF600" w14:textId="0792C28F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6606D5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21195B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723C373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C6631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25755" w14:textId="243EA637" w:rsidR="00887CC9" w:rsidRPr="00A62B5C" w:rsidRDefault="00887CC9" w:rsidP="00F823A0">
            <w:pPr>
              <w:rPr>
                <w:rFonts w:eastAsia="Times New Roman" w:cs="Times New Roman"/>
                <w:sz w:val="22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W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>ejścia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 min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>
              <w:rPr>
                <w:rFonts w:cs="Times New Roman"/>
                <w:szCs w:val="20"/>
              </w:rPr>
              <w:t>HDMI x1, DP x1, 3G-SDI x1, 3.5mm Stereo x1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3B02" w14:textId="22AA9EB7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2DA18E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9B98A8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A60CC4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F8FE1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F5C1D" w14:textId="7E9332D1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W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>yjścia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>
              <w:rPr>
                <w:rFonts w:cs="Times New Roman"/>
                <w:szCs w:val="20"/>
              </w:rPr>
              <w:t>HDMI x1, 3.5mm Stereo x1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DB947" w14:textId="70118771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198C1F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2144FF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2ABC4818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408C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DE74B" w14:textId="09609518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szCs w:val="20"/>
              </w:rPr>
              <w:t>USB</w:t>
            </w:r>
            <w:r>
              <w:rPr>
                <w:rFonts w:cs="Times New Roman"/>
                <w:szCs w:val="20"/>
              </w:rPr>
              <w:t xml:space="preserve"> 3</w:t>
            </w:r>
            <w:r w:rsidRPr="00A62B5C">
              <w:rPr>
                <w:rFonts w:cs="Times New Roman"/>
                <w:szCs w:val="20"/>
              </w:rPr>
              <w:t xml:space="preserve">.0 – </w:t>
            </w:r>
            <w:proofErr w:type="spellStart"/>
            <w:r w:rsidRPr="00A62B5C">
              <w:rPr>
                <w:rFonts w:cs="Times New Roman"/>
                <w:szCs w:val="20"/>
              </w:rPr>
              <w:t>przód</w:t>
            </w:r>
            <w:proofErr w:type="spellEnd"/>
            <w:r w:rsidRPr="00A62B5C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x2,</w:t>
            </w:r>
            <w:r w:rsidRPr="00A62B5C">
              <w:rPr>
                <w:rFonts w:cs="Times New Roman"/>
                <w:szCs w:val="20"/>
              </w:rPr>
              <w:t xml:space="preserve"> t</w:t>
            </w:r>
            <w:r>
              <w:rPr>
                <w:rFonts w:cs="Times New Roman"/>
                <w:szCs w:val="20"/>
              </w:rPr>
              <w:t>yłx2</w:t>
            </w:r>
            <w:r w:rsidRPr="00A62B5C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EF711" w14:textId="31ECDF87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F94AAE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2A04B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0ECAAC76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69B4F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0F054" w14:textId="4F7EFC2D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Dane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Wejścia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>/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wyjścia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>: RS-232</w:t>
            </w:r>
            <w:r>
              <w:rPr>
                <w:rFonts w:eastAsia="Times New Roman" w:cs="Times New Roman"/>
                <w:szCs w:val="20"/>
                <w:lang w:eastAsia="pl-PL"/>
              </w:rPr>
              <w:t>C x1,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r w:rsidRPr="00A62B5C">
              <w:rPr>
                <w:rFonts w:cs="Times New Roman"/>
                <w:szCs w:val="20"/>
              </w:rPr>
              <w:t>RJ45</w:t>
            </w:r>
            <w:r>
              <w:rPr>
                <w:rFonts w:cs="Times New Roman"/>
                <w:szCs w:val="20"/>
              </w:rPr>
              <w:t xml:space="preserve"> x1</w:t>
            </w:r>
            <w:r w:rsidRPr="00A62B5C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3,.5 mm Stereo -pedal x3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09D10" w14:textId="08A4959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861A6C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B07022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EF4843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D1C2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9BD5F" w14:textId="01A832FA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szCs w:val="20"/>
                <w:lang w:eastAsia="pl-PL"/>
              </w:rPr>
              <w:t>Format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nagrywania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szCs w:val="20"/>
                <w:lang w:eastAsia="pl-PL"/>
              </w:rPr>
              <w:t>MP4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29A56" w14:textId="33D4D852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B7B141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17E68D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CC0580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24E4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4179F" w14:textId="2C744C92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Kodek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wideo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>: H.264</w:t>
            </w:r>
            <w:r>
              <w:rPr>
                <w:rFonts w:eastAsia="Times New Roman" w:cs="Times New Roman"/>
                <w:szCs w:val="20"/>
                <w:lang w:eastAsia="pl-PL"/>
              </w:rPr>
              <w:t>, H.265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AEB9A" w14:textId="13F52CF2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8D5FAC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9BEC2E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2FC3FEE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69B0B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6B31D" w14:textId="43B18C3C" w:rsidR="00887CC9" w:rsidRPr="00321484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Format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przechwytywanego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obrazu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BMP, JPEG, </w:t>
            </w:r>
            <w:r>
              <w:rPr>
                <w:rFonts w:eastAsia="Times New Roman" w:cs="Times New Roman"/>
                <w:szCs w:val="20"/>
                <w:lang w:eastAsia="pl-PL"/>
              </w:rPr>
              <w:t>BMP+DCM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22944" w14:textId="0D5DB06B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25E55A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DC8AC2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2FC9E57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E5BE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B61FF" w14:textId="31CF258F" w:rsidR="00887CC9" w:rsidRPr="0066151A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Wbudowana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pamięć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HDD: </w:t>
            </w:r>
            <w:r>
              <w:rPr>
                <w:rFonts w:eastAsia="Times New Roman" w:cs="Times New Roman"/>
                <w:szCs w:val="20"/>
                <w:lang w:eastAsia="pl-PL"/>
              </w:rPr>
              <w:t>min 2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TB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B4169" w14:textId="2DF65EE8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5947D1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24DB45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2AE48935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32E5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43304" w14:textId="2720BC86" w:rsidR="00887CC9" w:rsidRPr="0066151A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Zasilanie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AC 100-240 V, 50 – 60 HZ 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5E04A" w14:textId="7E9AACA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A7C29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2A17EC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479F54B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0933E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D74F6" w14:textId="61BDBE80" w:rsidR="00887CC9" w:rsidRPr="0066151A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Pobór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energii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max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 60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W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CC720" w14:textId="5057614C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3FF496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96EFCB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78C3681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F99B" w14:textId="77777777" w:rsidR="00887CC9" w:rsidRPr="00A62B5C" w:rsidRDefault="00887CC9" w:rsidP="00F823A0">
            <w:pPr>
              <w:pStyle w:val="Standard"/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8828F" w14:textId="02F8B688" w:rsidR="00887CC9" w:rsidRPr="00A62B5C" w:rsidRDefault="00887CC9" w:rsidP="00F823A0">
            <w:pPr>
              <w:rPr>
                <w:rFonts w:cs="Times New Roman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Wymiary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>: 2</w:t>
            </w: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>0x</w:t>
            </w:r>
            <w:r>
              <w:rPr>
                <w:rFonts w:eastAsia="Times New Roman" w:cs="Times New Roman"/>
                <w:szCs w:val="20"/>
                <w:lang w:eastAsia="pl-PL"/>
              </w:rPr>
              <w:t>95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>x3</w:t>
            </w: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>0</w:t>
            </w:r>
            <w:r>
              <w:rPr>
                <w:rFonts w:eastAsia="Times New Roman" w:cs="Times New Roman"/>
                <w:szCs w:val="20"/>
                <w:lang w:eastAsia="pl-PL"/>
              </w:rPr>
              <w:t>mm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553DB" w14:textId="1A7F22A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3EE355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A40793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7B88D960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3F4E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F8FA5" w14:textId="7332AF0C" w:rsidR="00887CC9" w:rsidRPr="00A62B5C" w:rsidRDefault="00887CC9" w:rsidP="00F823A0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Waga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0"/>
                <w:lang w:eastAsia="pl-PL"/>
              </w:rPr>
              <w:t>max</w:t>
            </w:r>
            <w:proofErr w:type="spellEnd"/>
            <w:r>
              <w:rPr>
                <w:rFonts w:eastAsia="Times New Roman" w:cs="Times New Roman"/>
                <w:szCs w:val="20"/>
                <w:lang w:eastAsia="pl-PL"/>
              </w:rPr>
              <w:t xml:space="preserve"> 4,3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kg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66D9B" w14:textId="0D0034B8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E7A3C8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830CA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3DE2FBF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23FF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9CBAB" w14:textId="1DDBB8BC" w:rsidR="00887CC9" w:rsidRPr="00A62B5C" w:rsidRDefault="00887CC9" w:rsidP="00F823A0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Temperatura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pracy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0 do </w:t>
            </w:r>
            <w:r>
              <w:rPr>
                <w:rFonts w:eastAsia="Times New Roman" w:cs="Times New Roman"/>
                <w:szCs w:val="20"/>
                <w:lang w:eastAsia="pl-PL"/>
              </w:rPr>
              <w:t>+</w:t>
            </w:r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40 </w:t>
            </w:r>
            <w:r w:rsidRPr="00A62B5C">
              <w:rPr>
                <w:rFonts w:cs="Times New Roman"/>
                <w:szCs w:val="20"/>
              </w:rPr>
              <w:t>°C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75DC0" w14:textId="7D3C18C9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0467B0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0ABC15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664E58ED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7C1E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8660C" w14:textId="77BC946B" w:rsidR="00887CC9" w:rsidRPr="00A62B5C" w:rsidRDefault="00887CC9" w:rsidP="00F823A0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Zgodność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 i </w:t>
            </w:r>
            <w:proofErr w:type="spellStart"/>
            <w:r w:rsidRPr="00A62B5C">
              <w:rPr>
                <w:rFonts w:eastAsia="Times New Roman" w:cs="Times New Roman"/>
                <w:szCs w:val="20"/>
                <w:lang w:eastAsia="pl-PL"/>
              </w:rPr>
              <w:t>certyfikaty</w:t>
            </w:r>
            <w:proofErr w:type="spellEnd"/>
            <w:r w:rsidRPr="00A62B5C">
              <w:rPr>
                <w:rFonts w:eastAsia="Times New Roman" w:cs="Times New Roman"/>
                <w:szCs w:val="20"/>
                <w:lang w:eastAsia="pl-PL"/>
              </w:rPr>
              <w:t xml:space="preserve">: </w:t>
            </w:r>
            <w:r>
              <w:t>CE-MDR 2017/745 Class 1 Medical Device, UL 60601-1, IEC60601-1, EN 60601-1-2, FCC Part 15B, CCC, ISO9001, ISO13485, RoHS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FC61A" w14:textId="6D9C3455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EFDB4A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BC8BDD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7A829603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66C6A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A030F" w14:textId="791A8DA5" w:rsidR="00887CC9" w:rsidRPr="00A62B5C" w:rsidRDefault="00887CC9" w:rsidP="00F823A0">
            <w:pPr>
              <w:rPr>
                <w:rFonts w:eastAsia="Times New Roman" w:cs="Times New Roman"/>
                <w:lang w:eastAsia="pl-PL"/>
              </w:rPr>
            </w:pPr>
            <w:proofErr w:type="spellStart"/>
            <w:r w:rsidRPr="00D37077">
              <w:rPr>
                <w:rFonts w:eastAsia="Times New Roman" w:cs="Times New Roman"/>
                <w:b/>
                <w:bCs/>
                <w:color w:val="000000" w:themeColor="text1"/>
                <w:szCs w:val="20"/>
                <w:lang w:eastAsia="pl-PL"/>
              </w:rPr>
              <w:t>Moduł</w:t>
            </w:r>
            <w:proofErr w:type="spellEnd"/>
            <w:r w:rsidRPr="00D37077">
              <w:rPr>
                <w:rFonts w:eastAsia="Times New Roman" w:cs="Times New Roman"/>
                <w:b/>
                <w:bCs/>
                <w:color w:val="000000" w:themeColor="text1"/>
                <w:szCs w:val="20"/>
                <w:lang w:eastAsia="pl-PL"/>
              </w:rPr>
              <w:t xml:space="preserve"> </w:t>
            </w:r>
            <w:proofErr w:type="spellStart"/>
            <w:r w:rsidRPr="00D37077">
              <w:rPr>
                <w:rFonts w:eastAsia="Times New Roman" w:cs="Times New Roman"/>
                <w:b/>
                <w:bCs/>
                <w:color w:val="000000" w:themeColor="text1"/>
                <w:szCs w:val="20"/>
                <w:lang w:eastAsia="pl-PL"/>
              </w:rPr>
              <w:t>wideokonferencji</w:t>
            </w:r>
            <w:proofErr w:type="spellEnd"/>
            <w:r w:rsidRPr="00D37077">
              <w:rPr>
                <w:rFonts w:eastAsia="Times New Roman" w:cs="Times New Roman"/>
                <w:b/>
                <w:bCs/>
                <w:color w:val="000000" w:themeColor="text1"/>
                <w:szCs w:val="20"/>
                <w:lang w:eastAsia="pl-PL"/>
              </w:rPr>
              <w:t xml:space="preserve"> – </w:t>
            </w:r>
            <w:r w:rsidR="00DC20F5">
              <w:rPr>
                <w:rFonts w:eastAsia="Times New Roman" w:cs="Times New Roman"/>
                <w:b/>
                <w:bCs/>
                <w:color w:val="000000" w:themeColor="text1"/>
                <w:szCs w:val="20"/>
                <w:lang w:eastAsia="pl-PL"/>
              </w:rPr>
              <w:t>4</w:t>
            </w:r>
            <w:r w:rsidRPr="00D37077">
              <w:rPr>
                <w:rFonts w:eastAsia="Times New Roman" w:cs="Times New Roman"/>
                <w:b/>
                <w:bCs/>
                <w:color w:val="000000" w:themeColor="text1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Cs w:val="20"/>
                <w:lang w:eastAsia="pl-PL"/>
              </w:rPr>
              <w:t>kpl</w:t>
            </w:r>
            <w:proofErr w:type="spellEnd"/>
            <w:r w:rsidRPr="00D37077">
              <w:rPr>
                <w:rFonts w:eastAsia="Times New Roman" w:cs="Times New Roman"/>
                <w:b/>
                <w:bCs/>
                <w:color w:val="000000" w:themeColor="text1"/>
                <w:szCs w:val="20"/>
                <w:lang w:eastAsia="pl-PL"/>
              </w:rPr>
              <w:t xml:space="preserve">. 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44D83" w14:textId="6F36DD44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1E6631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434A34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2A93E7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BC6B7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32E1A" w14:textId="161BB785" w:rsidR="00887CC9" w:rsidRPr="00A62B5C" w:rsidRDefault="00887CC9" w:rsidP="00F823A0">
            <w:pPr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lang w:eastAsia="pl-PL"/>
              </w:rPr>
              <w:t>Moduł</w:t>
            </w:r>
            <w:proofErr w:type="spellEnd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>aplikacji</w:t>
            </w:r>
            <w:proofErr w:type="spellEnd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lang w:eastAsia="pl-PL"/>
              </w:rPr>
              <w:t>wideokonferencji</w:t>
            </w:r>
            <w:proofErr w:type="spellEnd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>dla</w:t>
            </w:r>
            <w:proofErr w:type="spellEnd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>sali</w:t>
            </w:r>
            <w:proofErr w:type="spellEnd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3A7FB8">
              <w:rPr>
                <w:rFonts w:eastAsia="Times New Roman" w:cs="Times New Roman"/>
                <w:color w:val="000000" w:themeColor="text1"/>
                <w:lang w:eastAsia="pl-PL"/>
              </w:rPr>
              <w:t>operacyjne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j</w:t>
            </w:r>
            <w:proofErr w:type="spellEnd"/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C6A33" w14:textId="297E8146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cs="Times New Roman"/>
                <w:lang w:val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62D654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C55060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5A8E8FA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EB2B9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AB4C55" w14:textId="751DDB22" w:rsidR="00887CC9" w:rsidRPr="00A62B5C" w:rsidRDefault="00887CC9" w:rsidP="00F823A0">
            <w:pPr>
              <w:rPr>
                <w:rFonts w:eastAsia="Times New Roman" w:cs="Times New Roman"/>
                <w:lang w:eastAsia="pl-PL"/>
              </w:rPr>
            </w:pPr>
            <w:r w:rsidRPr="00A62B5C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Okablowanie 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– </w:t>
            </w:r>
            <w:r w:rsidR="00DC20F5"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>4</w:t>
            </w:r>
            <w:r>
              <w:rPr>
                <w:rFonts w:eastAsia="Times New Roman" w:cs="Times New Roman"/>
                <w:b/>
                <w:bCs/>
                <w:kern w:val="0"/>
                <w:lang w:val="pl-PL" w:eastAsia="pl-PL"/>
              </w:rPr>
              <w:t xml:space="preserve"> kpl.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C2CB9" w14:textId="63927DC0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6C98DC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312017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18250C8E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CFAF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F5075" w14:textId="3E0F7BB1" w:rsidR="00887CC9" w:rsidRPr="00A62B5C" w:rsidRDefault="00887CC9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Wymagane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okablowanie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miedziane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zlokalizowane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będzie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w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obrębie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sali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operacyjnej</w:t>
            </w:r>
            <w:proofErr w:type="spellEnd"/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E50D9" w14:textId="3D548CBA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D08574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9C66EA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  <w:tr w:rsidR="00887CC9" w:rsidRPr="00A62B5C" w14:paraId="497A93F2" w14:textId="77777777" w:rsidTr="00DC20F5">
        <w:tc>
          <w:tcPr>
            <w:tcW w:w="1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6CA4" w14:textId="77777777" w:rsidR="00887CC9" w:rsidRPr="00A62B5C" w:rsidRDefault="00887CC9" w:rsidP="00F823A0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lang w:val="pl-PL"/>
              </w:rPr>
            </w:pPr>
          </w:p>
        </w:tc>
        <w:tc>
          <w:tcPr>
            <w:tcW w:w="2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D7AD3D" w14:textId="08025284" w:rsidR="00887CC9" w:rsidRPr="00A62B5C" w:rsidRDefault="00887CC9" w:rsidP="00F823A0">
            <w:pPr>
              <w:rPr>
                <w:rFonts w:eastAsia="Times New Roman" w:cs="Times New Roman"/>
                <w:szCs w:val="20"/>
                <w:lang w:eastAsia="pl-PL"/>
              </w:rPr>
            </w:pPr>
            <w:proofErr w:type="spellStart"/>
            <w:r w:rsidRPr="00A62B5C">
              <w:rPr>
                <w:rFonts w:eastAsia="Times New Roman" w:cs="Times New Roman"/>
                <w:lang w:eastAsia="pl-PL"/>
              </w:rPr>
              <w:t>Zaleca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się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dokonanie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wizji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lokalnej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celem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oceny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tras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62B5C">
              <w:rPr>
                <w:rFonts w:eastAsia="Times New Roman" w:cs="Times New Roman"/>
                <w:lang w:eastAsia="pl-PL"/>
              </w:rPr>
              <w:t>kablowych</w:t>
            </w:r>
            <w:proofErr w:type="spellEnd"/>
            <w:r w:rsidRPr="00A62B5C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DD8F3" w14:textId="7477766D" w:rsidR="00887CC9" w:rsidRPr="00A62B5C" w:rsidRDefault="00887CC9" w:rsidP="00F823A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pl-PL" w:eastAsia="pl-PL"/>
              </w:rPr>
            </w:pPr>
            <w:r w:rsidRPr="00A62B5C">
              <w:rPr>
                <w:rFonts w:eastAsia="Times New Roman" w:cs="Times New Roman"/>
                <w:kern w:val="0"/>
                <w:lang w:val="pl-PL" w:eastAsia="pl-PL"/>
              </w:rPr>
              <w:t>Tak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18A94F" w14:textId="77777777" w:rsidR="00887CC9" w:rsidRPr="00A62B5C" w:rsidRDefault="00887CC9" w:rsidP="00F823A0">
            <w:pPr>
              <w:pStyle w:val="TableContents"/>
              <w:rPr>
                <w:rFonts w:cs="Times New Roman"/>
                <w:lang w:val="pl-PL"/>
              </w:rPr>
            </w:pPr>
          </w:p>
        </w:tc>
        <w:tc>
          <w:tcPr>
            <w:tcW w:w="116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241D09" w14:textId="77777777" w:rsidR="00887CC9" w:rsidRPr="00A62B5C" w:rsidRDefault="00887CC9" w:rsidP="00F823A0">
            <w:pPr>
              <w:pStyle w:val="TableContents"/>
              <w:rPr>
                <w:rFonts w:cs="Times New Roman"/>
                <w:color w:val="00B050"/>
                <w:sz w:val="20"/>
                <w:szCs w:val="20"/>
                <w:lang w:val="pl-PL"/>
              </w:rPr>
            </w:pPr>
          </w:p>
        </w:tc>
      </w:tr>
    </w:tbl>
    <w:p w14:paraId="10825FE8" w14:textId="77777777" w:rsidR="005A4BBB" w:rsidRPr="00A62B5C" w:rsidRDefault="005A4BBB">
      <w:pPr>
        <w:rPr>
          <w:rFonts w:cs="Times New Roman"/>
          <w:vanish/>
          <w:lang w:val="pl-PL"/>
        </w:rPr>
      </w:pPr>
    </w:p>
    <w:p w14:paraId="74A60F22" w14:textId="77777777" w:rsidR="00864143" w:rsidRPr="00A62B5C" w:rsidRDefault="00864143">
      <w:pPr>
        <w:pStyle w:val="Standard"/>
        <w:rPr>
          <w:rFonts w:cs="Times New Roman"/>
          <w:lang w:val="pl-PL"/>
        </w:rPr>
      </w:pPr>
    </w:p>
    <w:p w14:paraId="219F92F9" w14:textId="77777777" w:rsidR="00864143" w:rsidRPr="00A62B5C" w:rsidRDefault="005A4BBB" w:rsidP="0071689F">
      <w:pPr>
        <w:pStyle w:val="Standard"/>
        <w:ind w:left="360"/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Nie spełnienie wymaganych parametrów i warunków spowoduje odrzucenie oferty</w:t>
      </w:r>
    </w:p>
    <w:p w14:paraId="01D62B9C" w14:textId="77777777" w:rsidR="00864143" w:rsidRPr="00A62B5C" w:rsidRDefault="005A4BBB" w:rsidP="0071689F">
      <w:pPr>
        <w:pStyle w:val="Standard"/>
        <w:ind w:left="360"/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Wszystkie parametry techniczne muszą być spełnione łącznie (aby oferta była ważna i spełniała wszystkie wymagania, we wszystkich pozycjach Dostawca winien wpisać "TAK", a tam gdzie jest to wymagane dokładnie opisać oferowane parametry).</w:t>
      </w:r>
    </w:p>
    <w:p w14:paraId="1053A849" w14:textId="77777777" w:rsidR="00864143" w:rsidRPr="00A62B5C" w:rsidRDefault="00864143">
      <w:pPr>
        <w:pStyle w:val="Standard"/>
        <w:rPr>
          <w:rFonts w:cs="Times New Roman"/>
          <w:lang w:val="pl-PL"/>
        </w:rPr>
      </w:pPr>
    </w:p>
    <w:p w14:paraId="746BBD3A" w14:textId="77777777" w:rsidR="00864143" w:rsidRPr="00A62B5C" w:rsidRDefault="00864143">
      <w:pPr>
        <w:pStyle w:val="Standard"/>
        <w:rPr>
          <w:rFonts w:cs="Times New Roman"/>
          <w:lang w:val="pl-PL"/>
        </w:rPr>
      </w:pPr>
    </w:p>
    <w:p w14:paraId="64476091" w14:textId="77777777" w:rsidR="00864143" w:rsidRPr="00A62B5C" w:rsidRDefault="00864143">
      <w:pPr>
        <w:pStyle w:val="Standard"/>
        <w:rPr>
          <w:rFonts w:cs="Times New Roman"/>
          <w:lang w:val="pl-PL"/>
        </w:rPr>
      </w:pPr>
    </w:p>
    <w:p w14:paraId="21507651" w14:textId="77777777" w:rsidR="00864143" w:rsidRPr="00A62B5C" w:rsidRDefault="005A4BBB">
      <w:pPr>
        <w:pStyle w:val="Standard"/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.................................................</w:t>
      </w:r>
    </w:p>
    <w:p w14:paraId="26D7BA86" w14:textId="77777777" w:rsidR="00864143" w:rsidRPr="00655317" w:rsidRDefault="005A4BBB" w:rsidP="00845C19">
      <w:pPr>
        <w:pStyle w:val="Standard"/>
        <w:rPr>
          <w:rFonts w:cs="Times New Roman"/>
          <w:lang w:val="pl-PL"/>
        </w:rPr>
      </w:pPr>
      <w:r w:rsidRPr="00A62B5C">
        <w:rPr>
          <w:rFonts w:cs="Times New Roman"/>
          <w:lang w:val="pl-PL"/>
        </w:rPr>
        <w:t>Podpis Wyk</w:t>
      </w:r>
      <w:r w:rsidR="005D3377" w:rsidRPr="00A62B5C">
        <w:rPr>
          <w:rFonts w:cs="Times New Roman"/>
          <w:lang w:val="pl-PL"/>
        </w:rPr>
        <w:t>onawcy</w:t>
      </w:r>
    </w:p>
    <w:sectPr w:rsidR="00864143" w:rsidRPr="00655317" w:rsidSect="00D831EB"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BB88" w14:textId="77777777" w:rsidR="00E77959" w:rsidRDefault="00E77959">
      <w:r>
        <w:separator/>
      </w:r>
    </w:p>
  </w:endnote>
  <w:endnote w:type="continuationSeparator" w:id="0">
    <w:p w14:paraId="07A8B427" w14:textId="77777777" w:rsidR="00E77959" w:rsidRDefault="00E7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8A41" w14:textId="77777777" w:rsidR="00E77959" w:rsidRDefault="00E77959">
      <w:r>
        <w:rPr>
          <w:color w:val="000000"/>
        </w:rPr>
        <w:separator/>
      </w:r>
    </w:p>
  </w:footnote>
  <w:footnote w:type="continuationSeparator" w:id="0">
    <w:p w14:paraId="44FE3A07" w14:textId="77777777" w:rsidR="00E77959" w:rsidRDefault="00E7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82C8F"/>
    <w:multiLevelType w:val="hybridMultilevel"/>
    <w:tmpl w:val="6E401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9C1"/>
    <w:multiLevelType w:val="multilevel"/>
    <w:tmpl w:val="AC70E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4B87CA2"/>
    <w:multiLevelType w:val="hybridMultilevel"/>
    <w:tmpl w:val="DE5646AE"/>
    <w:lvl w:ilvl="0" w:tplc="99D65634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270FD"/>
    <w:multiLevelType w:val="multilevel"/>
    <w:tmpl w:val="96FCB7E6"/>
    <w:lvl w:ilvl="0">
      <w:start w:val="1"/>
      <w:numFmt w:val="decimal"/>
      <w:lvlText w:val="%1."/>
      <w:lvlJc w:val="left"/>
      <w:pPr>
        <w:tabs>
          <w:tab w:val="num" w:pos="720"/>
        </w:tabs>
        <w:ind w:left="113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797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27599"/>
    <w:multiLevelType w:val="hybridMultilevel"/>
    <w:tmpl w:val="A25A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63EBF"/>
    <w:multiLevelType w:val="hybridMultilevel"/>
    <w:tmpl w:val="5AC49A0C"/>
    <w:lvl w:ilvl="0" w:tplc="175C7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70C2"/>
    <w:multiLevelType w:val="hybridMultilevel"/>
    <w:tmpl w:val="82A211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F4127"/>
    <w:multiLevelType w:val="hybridMultilevel"/>
    <w:tmpl w:val="492A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86D22"/>
    <w:multiLevelType w:val="hybridMultilevel"/>
    <w:tmpl w:val="16201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780C"/>
    <w:multiLevelType w:val="hybridMultilevel"/>
    <w:tmpl w:val="4D38E664"/>
    <w:lvl w:ilvl="0" w:tplc="F77C0884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62D88"/>
    <w:multiLevelType w:val="hybridMultilevel"/>
    <w:tmpl w:val="D8BC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4286">
    <w:abstractNumId w:val="1"/>
  </w:num>
  <w:num w:numId="2" w16cid:durableId="1634629487">
    <w:abstractNumId w:val="6"/>
  </w:num>
  <w:num w:numId="3" w16cid:durableId="492723036">
    <w:abstractNumId w:val="3"/>
  </w:num>
  <w:num w:numId="4" w16cid:durableId="1336229230">
    <w:abstractNumId w:val="7"/>
  </w:num>
  <w:num w:numId="5" w16cid:durableId="1792286721">
    <w:abstractNumId w:val="9"/>
  </w:num>
  <w:num w:numId="6" w16cid:durableId="499123062">
    <w:abstractNumId w:val="5"/>
  </w:num>
  <w:num w:numId="7" w16cid:durableId="243993643">
    <w:abstractNumId w:val="2"/>
  </w:num>
  <w:num w:numId="8" w16cid:durableId="885992549">
    <w:abstractNumId w:val="4"/>
  </w:num>
  <w:num w:numId="9" w16cid:durableId="1551843608">
    <w:abstractNumId w:val="10"/>
  </w:num>
  <w:num w:numId="10" w16cid:durableId="557472856">
    <w:abstractNumId w:val="8"/>
  </w:num>
  <w:num w:numId="11" w16cid:durableId="121873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43"/>
    <w:rsid w:val="0000027D"/>
    <w:rsid w:val="000027E6"/>
    <w:rsid w:val="000036B0"/>
    <w:rsid w:val="00004CE0"/>
    <w:rsid w:val="00005879"/>
    <w:rsid w:val="00006574"/>
    <w:rsid w:val="00011A25"/>
    <w:rsid w:val="00012774"/>
    <w:rsid w:val="00013F4C"/>
    <w:rsid w:val="00017353"/>
    <w:rsid w:val="00021A7C"/>
    <w:rsid w:val="0002398C"/>
    <w:rsid w:val="00024E68"/>
    <w:rsid w:val="0003294A"/>
    <w:rsid w:val="00034DBA"/>
    <w:rsid w:val="00043443"/>
    <w:rsid w:val="000445C9"/>
    <w:rsid w:val="00044CFA"/>
    <w:rsid w:val="00050105"/>
    <w:rsid w:val="00053532"/>
    <w:rsid w:val="0005370B"/>
    <w:rsid w:val="00054779"/>
    <w:rsid w:val="0006098E"/>
    <w:rsid w:val="00060AFE"/>
    <w:rsid w:val="00060B00"/>
    <w:rsid w:val="0006355A"/>
    <w:rsid w:val="00065A92"/>
    <w:rsid w:val="00065B4E"/>
    <w:rsid w:val="00065BC2"/>
    <w:rsid w:val="00067334"/>
    <w:rsid w:val="00077476"/>
    <w:rsid w:val="000803B2"/>
    <w:rsid w:val="00080E74"/>
    <w:rsid w:val="000861DF"/>
    <w:rsid w:val="00087B1E"/>
    <w:rsid w:val="000917C3"/>
    <w:rsid w:val="000951DC"/>
    <w:rsid w:val="0009787D"/>
    <w:rsid w:val="000A0F45"/>
    <w:rsid w:val="000A0F4F"/>
    <w:rsid w:val="000B27F1"/>
    <w:rsid w:val="000B3D97"/>
    <w:rsid w:val="000B458C"/>
    <w:rsid w:val="000B5DCC"/>
    <w:rsid w:val="000B7736"/>
    <w:rsid w:val="000C0D43"/>
    <w:rsid w:val="000C5AB1"/>
    <w:rsid w:val="000C6372"/>
    <w:rsid w:val="000C65F2"/>
    <w:rsid w:val="000C66DA"/>
    <w:rsid w:val="000E5CD4"/>
    <w:rsid w:val="000E60BC"/>
    <w:rsid w:val="000E79B9"/>
    <w:rsid w:val="000F382F"/>
    <w:rsid w:val="00101475"/>
    <w:rsid w:val="00103864"/>
    <w:rsid w:val="0010423B"/>
    <w:rsid w:val="001074AA"/>
    <w:rsid w:val="00107573"/>
    <w:rsid w:val="00107E9C"/>
    <w:rsid w:val="00112732"/>
    <w:rsid w:val="00120126"/>
    <w:rsid w:val="00120245"/>
    <w:rsid w:val="00120710"/>
    <w:rsid w:val="001229C8"/>
    <w:rsid w:val="00126845"/>
    <w:rsid w:val="001303DB"/>
    <w:rsid w:val="0013059E"/>
    <w:rsid w:val="00130CA3"/>
    <w:rsid w:val="00131643"/>
    <w:rsid w:val="00136311"/>
    <w:rsid w:val="00136CB9"/>
    <w:rsid w:val="00137A7F"/>
    <w:rsid w:val="001410BB"/>
    <w:rsid w:val="001433D8"/>
    <w:rsid w:val="0015399A"/>
    <w:rsid w:val="00164187"/>
    <w:rsid w:val="00167708"/>
    <w:rsid w:val="0016774D"/>
    <w:rsid w:val="0017211C"/>
    <w:rsid w:val="0017371F"/>
    <w:rsid w:val="00180875"/>
    <w:rsid w:val="0018189E"/>
    <w:rsid w:val="00182497"/>
    <w:rsid w:val="00183EF3"/>
    <w:rsid w:val="001842F0"/>
    <w:rsid w:val="0019571F"/>
    <w:rsid w:val="00196228"/>
    <w:rsid w:val="001A3D13"/>
    <w:rsid w:val="001A4871"/>
    <w:rsid w:val="001A65EF"/>
    <w:rsid w:val="001A7C5C"/>
    <w:rsid w:val="001B0C9F"/>
    <w:rsid w:val="001B1162"/>
    <w:rsid w:val="001B21E6"/>
    <w:rsid w:val="001B51EF"/>
    <w:rsid w:val="001B592F"/>
    <w:rsid w:val="001C1F40"/>
    <w:rsid w:val="001C7BCE"/>
    <w:rsid w:val="001D0989"/>
    <w:rsid w:val="001D17CD"/>
    <w:rsid w:val="001D4E50"/>
    <w:rsid w:val="001E2584"/>
    <w:rsid w:val="001E4BE8"/>
    <w:rsid w:val="001E5B47"/>
    <w:rsid w:val="001E6018"/>
    <w:rsid w:val="001F01D4"/>
    <w:rsid w:val="001F0C8D"/>
    <w:rsid w:val="001F3AA2"/>
    <w:rsid w:val="001F4BB4"/>
    <w:rsid w:val="001F501A"/>
    <w:rsid w:val="001F791F"/>
    <w:rsid w:val="002049F9"/>
    <w:rsid w:val="00206DFA"/>
    <w:rsid w:val="00210EAE"/>
    <w:rsid w:val="0021241F"/>
    <w:rsid w:val="0021585A"/>
    <w:rsid w:val="002172E3"/>
    <w:rsid w:val="00217FCD"/>
    <w:rsid w:val="00221BD1"/>
    <w:rsid w:val="002223BC"/>
    <w:rsid w:val="002239E8"/>
    <w:rsid w:val="002268D1"/>
    <w:rsid w:val="00231938"/>
    <w:rsid w:val="00232ABE"/>
    <w:rsid w:val="0023735E"/>
    <w:rsid w:val="00245F18"/>
    <w:rsid w:val="00246B01"/>
    <w:rsid w:val="00251A6A"/>
    <w:rsid w:val="00253940"/>
    <w:rsid w:val="0025687A"/>
    <w:rsid w:val="002622BF"/>
    <w:rsid w:val="00262C4B"/>
    <w:rsid w:val="00263D67"/>
    <w:rsid w:val="002653FB"/>
    <w:rsid w:val="002658EB"/>
    <w:rsid w:val="0026602C"/>
    <w:rsid w:val="00270202"/>
    <w:rsid w:val="00271795"/>
    <w:rsid w:val="002726DA"/>
    <w:rsid w:val="002742EE"/>
    <w:rsid w:val="00276911"/>
    <w:rsid w:val="00276C6E"/>
    <w:rsid w:val="002806EF"/>
    <w:rsid w:val="00280D93"/>
    <w:rsid w:val="002847F6"/>
    <w:rsid w:val="002914BF"/>
    <w:rsid w:val="002966A0"/>
    <w:rsid w:val="002A514B"/>
    <w:rsid w:val="002B0A91"/>
    <w:rsid w:val="002B1E68"/>
    <w:rsid w:val="002B4E3F"/>
    <w:rsid w:val="002D21F8"/>
    <w:rsid w:val="002D2B11"/>
    <w:rsid w:val="002D3B52"/>
    <w:rsid w:val="002D3C95"/>
    <w:rsid w:val="002D6DE7"/>
    <w:rsid w:val="002E2DEA"/>
    <w:rsid w:val="002E3D68"/>
    <w:rsid w:val="002E52B3"/>
    <w:rsid w:val="002F5BD5"/>
    <w:rsid w:val="00300002"/>
    <w:rsid w:val="00310550"/>
    <w:rsid w:val="00321484"/>
    <w:rsid w:val="00321894"/>
    <w:rsid w:val="00323055"/>
    <w:rsid w:val="0032315B"/>
    <w:rsid w:val="00325540"/>
    <w:rsid w:val="003313D2"/>
    <w:rsid w:val="0033272D"/>
    <w:rsid w:val="003379EB"/>
    <w:rsid w:val="00340AB0"/>
    <w:rsid w:val="00340C12"/>
    <w:rsid w:val="00347BA9"/>
    <w:rsid w:val="00350245"/>
    <w:rsid w:val="00350E2B"/>
    <w:rsid w:val="003640AB"/>
    <w:rsid w:val="00364ECC"/>
    <w:rsid w:val="003652B9"/>
    <w:rsid w:val="00365FA4"/>
    <w:rsid w:val="00375204"/>
    <w:rsid w:val="00377EC1"/>
    <w:rsid w:val="003813D5"/>
    <w:rsid w:val="003835F6"/>
    <w:rsid w:val="00385A85"/>
    <w:rsid w:val="00385C1F"/>
    <w:rsid w:val="00397363"/>
    <w:rsid w:val="003A32E1"/>
    <w:rsid w:val="003A3672"/>
    <w:rsid w:val="003A7FB8"/>
    <w:rsid w:val="003B43DA"/>
    <w:rsid w:val="003B5B7C"/>
    <w:rsid w:val="003C5197"/>
    <w:rsid w:val="003C534D"/>
    <w:rsid w:val="003C6946"/>
    <w:rsid w:val="003C74E0"/>
    <w:rsid w:val="003D27E6"/>
    <w:rsid w:val="003D2858"/>
    <w:rsid w:val="003D4569"/>
    <w:rsid w:val="003D4E59"/>
    <w:rsid w:val="003E12D2"/>
    <w:rsid w:val="003E1868"/>
    <w:rsid w:val="003E2BB8"/>
    <w:rsid w:val="003E2EDB"/>
    <w:rsid w:val="003E4224"/>
    <w:rsid w:val="003E7284"/>
    <w:rsid w:val="003F0F0F"/>
    <w:rsid w:val="003F1233"/>
    <w:rsid w:val="003F73BE"/>
    <w:rsid w:val="004074A5"/>
    <w:rsid w:val="00415E66"/>
    <w:rsid w:val="00416557"/>
    <w:rsid w:val="00420064"/>
    <w:rsid w:val="004349EB"/>
    <w:rsid w:val="0043538C"/>
    <w:rsid w:val="00441A9D"/>
    <w:rsid w:val="00450229"/>
    <w:rsid w:val="004523A3"/>
    <w:rsid w:val="0045640D"/>
    <w:rsid w:val="004670E8"/>
    <w:rsid w:val="004752B5"/>
    <w:rsid w:val="0047563A"/>
    <w:rsid w:val="00476338"/>
    <w:rsid w:val="0047708C"/>
    <w:rsid w:val="004778B2"/>
    <w:rsid w:val="00487ECD"/>
    <w:rsid w:val="00492034"/>
    <w:rsid w:val="00493286"/>
    <w:rsid w:val="00494FCD"/>
    <w:rsid w:val="00495C22"/>
    <w:rsid w:val="004962DB"/>
    <w:rsid w:val="00496A2F"/>
    <w:rsid w:val="004A2A1A"/>
    <w:rsid w:val="004A40A0"/>
    <w:rsid w:val="004B0CCD"/>
    <w:rsid w:val="004B2097"/>
    <w:rsid w:val="004B4FA8"/>
    <w:rsid w:val="004B7863"/>
    <w:rsid w:val="004C0021"/>
    <w:rsid w:val="004C355C"/>
    <w:rsid w:val="004C59CA"/>
    <w:rsid w:val="004C6B15"/>
    <w:rsid w:val="004C70A9"/>
    <w:rsid w:val="004D160D"/>
    <w:rsid w:val="004D26C3"/>
    <w:rsid w:val="004D6E3C"/>
    <w:rsid w:val="004E2DA2"/>
    <w:rsid w:val="004E47F9"/>
    <w:rsid w:val="004E78AA"/>
    <w:rsid w:val="004F2DD2"/>
    <w:rsid w:val="004F3A6B"/>
    <w:rsid w:val="004F4271"/>
    <w:rsid w:val="004F61F2"/>
    <w:rsid w:val="00501063"/>
    <w:rsid w:val="00504823"/>
    <w:rsid w:val="00505AEF"/>
    <w:rsid w:val="00506891"/>
    <w:rsid w:val="005112FD"/>
    <w:rsid w:val="00530305"/>
    <w:rsid w:val="005317E4"/>
    <w:rsid w:val="00535770"/>
    <w:rsid w:val="0054322F"/>
    <w:rsid w:val="00546D05"/>
    <w:rsid w:val="00554AA0"/>
    <w:rsid w:val="00564756"/>
    <w:rsid w:val="00565891"/>
    <w:rsid w:val="005714A8"/>
    <w:rsid w:val="00580F6D"/>
    <w:rsid w:val="0058305C"/>
    <w:rsid w:val="00583561"/>
    <w:rsid w:val="0058524B"/>
    <w:rsid w:val="0059097B"/>
    <w:rsid w:val="00591C20"/>
    <w:rsid w:val="00595AFF"/>
    <w:rsid w:val="005A0D43"/>
    <w:rsid w:val="005A0E33"/>
    <w:rsid w:val="005A4BBB"/>
    <w:rsid w:val="005B1CA5"/>
    <w:rsid w:val="005B4B8B"/>
    <w:rsid w:val="005C111F"/>
    <w:rsid w:val="005C1A1A"/>
    <w:rsid w:val="005C1FF5"/>
    <w:rsid w:val="005D195B"/>
    <w:rsid w:val="005D199E"/>
    <w:rsid w:val="005D235B"/>
    <w:rsid w:val="005D3377"/>
    <w:rsid w:val="005D5835"/>
    <w:rsid w:val="005E4719"/>
    <w:rsid w:val="005E4FA5"/>
    <w:rsid w:val="005F0315"/>
    <w:rsid w:val="005F1388"/>
    <w:rsid w:val="005F4C5F"/>
    <w:rsid w:val="005F4D45"/>
    <w:rsid w:val="00600AF2"/>
    <w:rsid w:val="00603A88"/>
    <w:rsid w:val="006042AF"/>
    <w:rsid w:val="00604B12"/>
    <w:rsid w:val="00606CB9"/>
    <w:rsid w:val="0060778B"/>
    <w:rsid w:val="00614008"/>
    <w:rsid w:val="006227B2"/>
    <w:rsid w:val="006244F9"/>
    <w:rsid w:val="00624F3E"/>
    <w:rsid w:val="00625436"/>
    <w:rsid w:val="0063656D"/>
    <w:rsid w:val="00636BF8"/>
    <w:rsid w:val="00641A2A"/>
    <w:rsid w:val="00641E04"/>
    <w:rsid w:val="006444C8"/>
    <w:rsid w:val="00645C54"/>
    <w:rsid w:val="006534F1"/>
    <w:rsid w:val="00655317"/>
    <w:rsid w:val="00664FE5"/>
    <w:rsid w:val="00674E07"/>
    <w:rsid w:val="006801BC"/>
    <w:rsid w:val="006827F6"/>
    <w:rsid w:val="006966CA"/>
    <w:rsid w:val="006979FB"/>
    <w:rsid w:val="006A0A70"/>
    <w:rsid w:val="006A1D68"/>
    <w:rsid w:val="006A2998"/>
    <w:rsid w:val="006A2D7B"/>
    <w:rsid w:val="006A47F4"/>
    <w:rsid w:val="006A4E6D"/>
    <w:rsid w:val="006A7284"/>
    <w:rsid w:val="006B22BB"/>
    <w:rsid w:val="006D0015"/>
    <w:rsid w:val="006D0AA0"/>
    <w:rsid w:val="006D3462"/>
    <w:rsid w:val="006D3964"/>
    <w:rsid w:val="006E469E"/>
    <w:rsid w:val="006E4EE1"/>
    <w:rsid w:val="006E6439"/>
    <w:rsid w:val="006E7809"/>
    <w:rsid w:val="006F0A2D"/>
    <w:rsid w:val="006F1392"/>
    <w:rsid w:val="006F29F9"/>
    <w:rsid w:val="00701BA3"/>
    <w:rsid w:val="00703B02"/>
    <w:rsid w:val="00704D09"/>
    <w:rsid w:val="0071007C"/>
    <w:rsid w:val="00710423"/>
    <w:rsid w:val="00711AD9"/>
    <w:rsid w:val="0071259A"/>
    <w:rsid w:val="00713484"/>
    <w:rsid w:val="007155F0"/>
    <w:rsid w:val="0071689F"/>
    <w:rsid w:val="00717575"/>
    <w:rsid w:val="00717E5D"/>
    <w:rsid w:val="00722B93"/>
    <w:rsid w:val="00731622"/>
    <w:rsid w:val="00731EEE"/>
    <w:rsid w:val="00732C9E"/>
    <w:rsid w:val="007402D5"/>
    <w:rsid w:val="00744915"/>
    <w:rsid w:val="007450CB"/>
    <w:rsid w:val="007462C1"/>
    <w:rsid w:val="00746D73"/>
    <w:rsid w:val="0075117E"/>
    <w:rsid w:val="00756018"/>
    <w:rsid w:val="00762536"/>
    <w:rsid w:val="007641C5"/>
    <w:rsid w:val="00767004"/>
    <w:rsid w:val="00770070"/>
    <w:rsid w:val="00773F33"/>
    <w:rsid w:val="00774822"/>
    <w:rsid w:val="007856BD"/>
    <w:rsid w:val="00790A9A"/>
    <w:rsid w:val="00791160"/>
    <w:rsid w:val="00792380"/>
    <w:rsid w:val="007934DF"/>
    <w:rsid w:val="00795EB5"/>
    <w:rsid w:val="0079633B"/>
    <w:rsid w:val="00796D6B"/>
    <w:rsid w:val="007A1C47"/>
    <w:rsid w:val="007A3D80"/>
    <w:rsid w:val="007A5FC8"/>
    <w:rsid w:val="007B6367"/>
    <w:rsid w:val="007B7543"/>
    <w:rsid w:val="007C1C8B"/>
    <w:rsid w:val="007C301B"/>
    <w:rsid w:val="007C4A1A"/>
    <w:rsid w:val="007C5094"/>
    <w:rsid w:val="007D143A"/>
    <w:rsid w:val="007D143C"/>
    <w:rsid w:val="007D3A91"/>
    <w:rsid w:val="007D3F47"/>
    <w:rsid w:val="007D48AB"/>
    <w:rsid w:val="007D4F92"/>
    <w:rsid w:val="007E03C1"/>
    <w:rsid w:val="007E06B2"/>
    <w:rsid w:val="007E1024"/>
    <w:rsid w:val="007E22F8"/>
    <w:rsid w:val="007E46BD"/>
    <w:rsid w:val="007E52C3"/>
    <w:rsid w:val="007F09F7"/>
    <w:rsid w:val="007F16B8"/>
    <w:rsid w:val="007F1FC6"/>
    <w:rsid w:val="007F41CF"/>
    <w:rsid w:val="007F4A5A"/>
    <w:rsid w:val="0080321F"/>
    <w:rsid w:val="008036BE"/>
    <w:rsid w:val="008048E0"/>
    <w:rsid w:val="008052AC"/>
    <w:rsid w:val="008076B2"/>
    <w:rsid w:val="008162F2"/>
    <w:rsid w:val="00822605"/>
    <w:rsid w:val="00830987"/>
    <w:rsid w:val="00832DA8"/>
    <w:rsid w:val="00833BE6"/>
    <w:rsid w:val="00837B87"/>
    <w:rsid w:val="008438A0"/>
    <w:rsid w:val="00845C19"/>
    <w:rsid w:val="008471FA"/>
    <w:rsid w:val="00857B7E"/>
    <w:rsid w:val="00862F5A"/>
    <w:rsid w:val="00864143"/>
    <w:rsid w:val="00867861"/>
    <w:rsid w:val="00883F8B"/>
    <w:rsid w:val="00885372"/>
    <w:rsid w:val="00886927"/>
    <w:rsid w:val="00887CC9"/>
    <w:rsid w:val="00890FE2"/>
    <w:rsid w:val="00892B1F"/>
    <w:rsid w:val="008A073E"/>
    <w:rsid w:val="008A0C0B"/>
    <w:rsid w:val="008A139F"/>
    <w:rsid w:val="008A1BE6"/>
    <w:rsid w:val="008A2A7E"/>
    <w:rsid w:val="008A3B5F"/>
    <w:rsid w:val="008A45C7"/>
    <w:rsid w:val="008A580E"/>
    <w:rsid w:val="008B0380"/>
    <w:rsid w:val="008B2150"/>
    <w:rsid w:val="008C1997"/>
    <w:rsid w:val="008C1C28"/>
    <w:rsid w:val="008C4F06"/>
    <w:rsid w:val="008D00E0"/>
    <w:rsid w:val="008E128F"/>
    <w:rsid w:val="008E4CE6"/>
    <w:rsid w:val="008F240D"/>
    <w:rsid w:val="008F4CE8"/>
    <w:rsid w:val="008F65B1"/>
    <w:rsid w:val="008F6BCD"/>
    <w:rsid w:val="00902417"/>
    <w:rsid w:val="0091017A"/>
    <w:rsid w:val="009105BB"/>
    <w:rsid w:val="009114C8"/>
    <w:rsid w:val="009120B0"/>
    <w:rsid w:val="00915254"/>
    <w:rsid w:val="009169F9"/>
    <w:rsid w:val="00917B63"/>
    <w:rsid w:val="00924C43"/>
    <w:rsid w:val="0092600F"/>
    <w:rsid w:val="00926B4E"/>
    <w:rsid w:val="00927B83"/>
    <w:rsid w:val="00930CF3"/>
    <w:rsid w:val="00940766"/>
    <w:rsid w:val="009457B9"/>
    <w:rsid w:val="00950197"/>
    <w:rsid w:val="00956D1F"/>
    <w:rsid w:val="00960600"/>
    <w:rsid w:val="00966418"/>
    <w:rsid w:val="00967E32"/>
    <w:rsid w:val="009713F5"/>
    <w:rsid w:val="00976A07"/>
    <w:rsid w:val="00977784"/>
    <w:rsid w:val="0098050B"/>
    <w:rsid w:val="00982382"/>
    <w:rsid w:val="00982E14"/>
    <w:rsid w:val="00985EE1"/>
    <w:rsid w:val="009865A0"/>
    <w:rsid w:val="00991A82"/>
    <w:rsid w:val="00992AAD"/>
    <w:rsid w:val="00993939"/>
    <w:rsid w:val="00993B81"/>
    <w:rsid w:val="00996B08"/>
    <w:rsid w:val="009A1550"/>
    <w:rsid w:val="009A21E8"/>
    <w:rsid w:val="009A28A7"/>
    <w:rsid w:val="009A4044"/>
    <w:rsid w:val="009A5D6B"/>
    <w:rsid w:val="009B4B25"/>
    <w:rsid w:val="009C00BF"/>
    <w:rsid w:val="009C3B44"/>
    <w:rsid w:val="009D5C49"/>
    <w:rsid w:val="009F0515"/>
    <w:rsid w:val="009F1012"/>
    <w:rsid w:val="009F5101"/>
    <w:rsid w:val="009F7D2F"/>
    <w:rsid w:val="00A04CB6"/>
    <w:rsid w:val="00A066AD"/>
    <w:rsid w:val="00A06B20"/>
    <w:rsid w:val="00A100CA"/>
    <w:rsid w:val="00A14B54"/>
    <w:rsid w:val="00A15F23"/>
    <w:rsid w:val="00A17F9B"/>
    <w:rsid w:val="00A22977"/>
    <w:rsid w:val="00A3144E"/>
    <w:rsid w:val="00A33988"/>
    <w:rsid w:val="00A42F33"/>
    <w:rsid w:val="00A45B41"/>
    <w:rsid w:val="00A46BD9"/>
    <w:rsid w:val="00A572DC"/>
    <w:rsid w:val="00A57E61"/>
    <w:rsid w:val="00A62091"/>
    <w:rsid w:val="00A62B5C"/>
    <w:rsid w:val="00A640B9"/>
    <w:rsid w:val="00A65E5C"/>
    <w:rsid w:val="00A66B12"/>
    <w:rsid w:val="00A73CF4"/>
    <w:rsid w:val="00A76536"/>
    <w:rsid w:val="00A8409C"/>
    <w:rsid w:val="00A8495B"/>
    <w:rsid w:val="00A85413"/>
    <w:rsid w:val="00AA12E5"/>
    <w:rsid w:val="00AA3F21"/>
    <w:rsid w:val="00AA7F72"/>
    <w:rsid w:val="00AC0E71"/>
    <w:rsid w:val="00AC2CB6"/>
    <w:rsid w:val="00AC346B"/>
    <w:rsid w:val="00AC4F19"/>
    <w:rsid w:val="00AC765A"/>
    <w:rsid w:val="00AD1C9A"/>
    <w:rsid w:val="00AD69D2"/>
    <w:rsid w:val="00AE06B9"/>
    <w:rsid w:val="00AE14B0"/>
    <w:rsid w:val="00AE1E71"/>
    <w:rsid w:val="00AE33A5"/>
    <w:rsid w:val="00AE3C92"/>
    <w:rsid w:val="00AE52BB"/>
    <w:rsid w:val="00AE79C0"/>
    <w:rsid w:val="00AF13F5"/>
    <w:rsid w:val="00AF3B04"/>
    <w:rsid w:val="00AF46F2"/>
    <w:rsid w:val="00B02936"/>
    <w:rsid w:val="00B108A9"/>
    <w:rsid w:val="00B11F4B"/>
    <w:rsid w:val="00B13172"/>
    <w:rsid w:val="00B155FF"/>
    <w:rsid w:val="00B21A6C"/>
    <w:rsid w:val="00B21C2D"/>
    <w:rsid w:val="00B2345B"/>
    <w:rsid w:val="00B23F54"/>
    <w:rsid w:val="00B31CDF"/>
    <w:rsid w:val="00B31EF9"/>
    <w:rsid w:val="00B35685"/>
    <w:rsid w:val="00B36465"/>
    <w:rsid w:val="00B36F19"/>
    <w:rsid w:val="00B411EF"/>
    <w:rsid w:val="00B50564"/>
    <w:rsid w:val="00B511BC"/>
    <w:rsid w:val="00B5186B"/>
    <w:rsid w:val="00B52D42"/>
    <w:rsid w:val="00B55D2D"/>
    <w:rsid w:val="00B64021"/>
    <w:rsid w:val="00B65F5F"/>
    <w:rsid w:val="00B6658B"/>
    <w:rsid w:val="00B70EF2"/>
    <w:rsid w:val="00B73EE2"/>
    <w:rsid w:val="00B77CB1"/>
    <w:rsid w:val="00B866B4"/>
    <w:rsid w:val="00B91DF8"/>
    <w:rsid w:val="00B928DC"/>
    <w:rsid w:val="00B93AD5"/>
    <w:rsid w:val="00B97432"/>
    <w:rsid w:val="00B97D05"/>
    <w:rsid w:val="00BA0C8A"/>
    <w:rsid w:val="00BA121D"/>
    <w:rsid w:val="00BA28A9"/>
    <w:rsid w:val="00BA701E"/>
    <w:rsid w:val="00BB38E5"/>
    <w:rsid w:val="00BB4047"/>
    <w:rsid w:val="00BB51A4"/>
    <w:rsid w:val="00BB637A"/>
    <w:rsid w:val="00BB6620"/>
    <w:rsid w:val="00BB6954"/>
    <w:rsid w:val="00BC2A43"/>
    <w:rsid w:val="00BC668E"/>
    <w:rsid w:val="00BC741B"/>
    <w:rsid w:val="00BC7988"/>
    <w:rsid w:val="00BD050D"/>
    <w:rsid w:val="00BD5D4C"/>
    <w:rsid w:val="00BE2A07"/>
    <w:rsid w:val="00BE39E2"/>
    <w:rsid w:val="00BF087D"/>
    <w:rsid w:val="00BF0D02"/>
    <w:rsid w:val="00BF3C46"/>
    <w:rsid w:val="00BF5604"/>
    <w:rsid w:val="00C00C63"/>
    <w:rsid w:val="00C0434D"/>
    <w:rsid w:val="00C04B72"/>
    <w:rsid w:val="00C05CE1"/>
    <w:rsid w:val="00C065F4"/>
    <w:rsid w:val="00C07A5C"/>
    <w:rsid w:val="00C15855"/>
    <w:rsid w:val="00C161F6"/>
    <w:rsid w:val="00C16E5C"/>
    <w:rsid w:val="00C201BE"/>
    <w:rsid w:val="00C20702"/>
    <w:rsid w:val="00C2127A"/>
    <w:rsid w:val="00C24136"/>
    <w:rsid w:val="00C26077"/>
    <w:rsid w:val="00C3194A"/>
    <w:rsid w:val="00C35DEC"/>
    <w:rsid w:val="00C36176"/>
    <w:rsid w:val="00C45830"/>
    <w:rsid w:val="00C53312"/>
    <w:rsid w:val="00C57789"/>
    <w:rsid w:val="00C61877"/>
    <w:rsid w:val="00C62176"/>
    <w:rsid w:val="00C624FE"/>
    <w:rsid w:val="00C63A99"/>
    <w:rsid w:val="00C652E9"/>
    <w:rsid w:val="00C65AED"/>
    <w:rsid w:val="00C71EF4"/>
    <w:rsid w:val="00C77593"/>
    <w:rsid w:val="00C821F9"/>
    <w:rsid w:val="00C8479C"/>
    <w:rsid w:val="00C875AE"/>
    <w:rsid w:val="00C90831"/>
    <w:rsid w:val="00C9208B"/>
    <w:rsid w:val="00C92D4A"/>
    <w:rsid w:val="00C94986"/>
    <w:rsid w:val="00C94B12"/>
    <w:rsid w:val="00C95440"/>
    <w:rsid w:val="00CA3F24"/>
    <w:rsid w:val="00CA48C5"/>
    <w:rsid w:val="00CA6590"/>
    <w:rsid w:val="00CA6CA1"/>
    <w:rsid w:val="00CA7C6C"/>
    <w:rsid w:val="00CB130B"/>
    <w:rsid w:val="00CB44EA"/>
    <w:rsid w:val="00CB56A8"/>
    <w:rsid w:val="00CB5996"/>
    <w:rsid w:val="00CC3410"/>
    <w:rsid w:val="00CC3FCB"/>
    <w:rsid w:val="00CC50AD"/>
    <w:rsid w:val="00CC6B4B"/>
    <w:rsid w:val="00CC6F91"/>
    <w:rsid w:val="00CD0952"/>
    <w:rsid w:val="00CD2A98"/>
    <w:rsid w:val="00CD485A"/>
    <w:rsid w:val="00CE4228"/>
    <w:rsid w:val="00CE4EA1"/>
    <w:rsid w:val="00CE4FAA"/>
    <w:rsid w:val="00CE60CC"/>
    <w:rsid w:val="00CF04C8"/>
    <w:rsid w:val="00CF053C"/>
    <w:rsid w:val="00CF0AEC"/>
    <w:rsid w:val="00CF107F"/>
    <w:rsid w:val="00CF43FE"/>
    <w:rsid w:val="00CF4ABA"/>
    <w:rsid w:val="00D04645"/>
    <w:rsid w:val="00D06F3B"/>
    <w:rsid w:val="00D071A2"/>
    <w:rsid w:val="00D10706"/>
    <w:rsid w:val="00D12AA0"/>
    <w:rsid w:val="00D21FB7"/>
    <w:rsid w:val="00D22AE8"/>
    <w:rsid w:val="00D2645A"/>
    <w:rsid w:val="00D30F27"/>
    <w:rsid w:val="00D31D0D"/>
    <w:rsid w:val="00D31D63"/>
    <w:rsid w:val="00D33636"/>
    <w:rsid w:val="00D34D84"/>
    <w:rsid w:val="00D35FCB"/>
    <w:rsid w:val="00D37077"/>
    <w:rsid w:val="00D40F97"/>
    <w:rsid w:val="00D41EC9"/>
    <w:rsid w:val="00D43702"/>
    <w:rsid w:val="00D44FF0"/>
    <w:rsid w:val="00D50277"/>
    <w:rsid w:val="00D57FD3"/>
    <w:rsid w:val="00D63D4E"/>
    <w:rsid w:val="00D6515E"/>
    <w:rsid w:val="00D70198"/>
    <w:rsid w:val="00D75B3F"/>
    <w:rsid w:val="00D77C1C"/>
    <w:rsid w:val="00D80AE3"/>
    <w:rsid w:val="00D831EB"/>
    <w:rsid w:val="00D84319"/>
    <w:rsid w:val="00D854F9"/>
    <w:rsid w:val="00D878E3"/>
    <w:rsid w:val="00DA38B3"/>
    <w:rsid w:val="00DA41EB"/>
    <w:rsid w:val="00DA4937"/>
    <w:rsid w:val="00DA5130"/>
    <w:rsid w:val="00DB0AC8"/>
    <w:rsid w:val="00DB402C"/>
    <w:rsid w:val="00DB7DAA"/>
    <w:rsid w:val="00DC00E0"/>
    <w:rsid w:val="00DC1CF4"/>
    <w:rsid w:val="00DC20F5"/>
    <w:rsid w:val="00DD13B2"/>
    <w:rsid w:val="00DD47EE"/>
    <w:rsid w:val="00DE1A19"/>
    <w:rsid w:val="00DF04AE"/>
    <w:rsid w:val="00DF403B"/>
    <w:rsid w:val="00DF5412"/>
    <w:rsid w:val="00DF6AC0"/>
    <w:rsid w:val="00DF7B9D"/>
    <w:rsid w:val="00E014EF"/>
    <w:rsid w:val="00E02EE0"/>
    <w:rsid w:val="00E05E02"/>
    <w:rsid w:val="00E11D8D"/>
    <w:rsid w:val="00E15972"/>
    <w:rsid w:val="00E16560"/>
    <w:rsid w:val="00E2275D"/>
    <w:rsid w:val="00E26AE0"/>
    <w:rsid w:val="00E27A42"/>
    <w:rsid w:val="00E306F3"/>
    <w:rsid w:val="00E340F0"/>
    <w:rsid w:val="00E3693E"/>
    <w:rsid w:val="00E36BE0"/>
    <w:rsid w:val="00E37618"/>
    <w:rsid w:val="00E44BCC"/>
    <w:rsid w:val="00E44EDF"/>
    <w:rsid w:val="00E46BCF"/>
    <w:rsid w:val="00E51484"/>
    <w:rsid w:val="00E51776"/>
    <w:rsid w:val="00E520CF"/>
    <w:rsid w:val="00E52F5D"/>
    <w:rsid w:val="00E54109"/>
    <w:rsid w:val="00E55293"/>
    <w:rsid w:val="00E6117E"/>
    <w:rsid w:val="00E6298B"/>
    <w:rsid w:val="00E67BB3"/>
    <w:rsid w:val="00E74D5F"/>
    <w:rsid w:val="00E77959"/>
    <w:rsid w:val="00E800E7"/>
    <w:rsid w:val="00E8294F"/>
    <w:rsid w:val="00E84576"/>
    <w:rsid w:val="00E850F6"/>
    <w:rsid w:val="00E860D7"/>
    <w:rsid w:val="00E87266"/>
    <w:rsid w:val="00E92C3E"/>
    <w:rsid w:val="00E9399E"/>
    <w:rsid w:val="00EA00FF"/>
    <w:rsid w:val="00EA0EB1"/>
    <w:rsid w:val="00EA34D2"/>
    <w:rsid w:val="00EA4309"/>
    <w:rsid w:val="00EA4575"/>
    <w:rsid w:val="00EA7F3D"/>
    <w:rsid w:val="00EB0AD4"/>
    <w:rsid w:val="00EC14C3"/>
    <w:rsid w:val="00EC1DBA"/>
    <w:rsid w:val="00EC3D3E"/>
    <w:rsid w:val="00ED01AD"/>
    <w:rsid w:val="00ED11B4"/>
    <w:rsid w:val="00ED1968"/>
    <w:rsid w:val="00EE26EA"/>
    <w:rsid w:val="00EE2E54"/>
    <w:rsid w:val="00EE32DD"/>
    <w:rsid w:val="00EF01EB"/>
    <w:rsid w:val="00F05805"/>
    <w:rsid w:val="00F06C17"/>
    <w:rsid w:val="00F10144"/>
    <w:rsid w:val="00F1095B"/>
    <w:rsid w:val="00F1379F"/>
    <w:rsid w:val="00F17BA5"/>
    <w:rsid w:val="00F227D4"/>
    <w:rsid w:val="00F23614"/>
    <w:rsid w:val="00F27D09"/>
    <w:rsid w:val="00F31421"/>
    <w:rsid w:val="00F331A5"/>
    <w:rsid w:val="00F342CF"/>
    <w:rsid w:val="00F34784"/>
    <w:rsid w:val="00F36458"/>
    <w:rsid w:val="00F41F6C"/>
    <w:rsid w:val="00F44623"/>
    <w:rsid w:val="00F46346"/>
    <w:rsid w:val="00F5289C"/>
    <w:rsid w:val="00F52986"/>
    <w:rsid w:val="00F538E0"/>
    <w:rsid w:val="00F558B9"/>
    <w:rsid w:val="00F55D06"/>
    <w:rsid w:val="00F60D08"/>
    <w:rsid w:val="00F622F8"/>
    <w:rsid w:val="00F63EBA"/>
    <w:rsid w:val="00F65BD0"/>
    <w:rsid w:val="00F67395"/>
    <w:rsid w:val="00F71E93"/>
    <w:rsid w:val="00F75567"/>
    <w:rsid w:val="00F75D7F"/>
    <w:rsid w:val="00F76C97"/>
    <w:rsid w:val="00F80814"/>
    <w:rsid w:val="00F823A0"/>
    <w:rsid w:val="00F8688A"/>
    <w:rsid w:val="00F90164"/>
    <w:rsid w:val="00F91F39"/>
    <w:rsid w:val="00F95B1C"/>
    <w:rsid w:val="00FA120B"/>
    <w:rsid w:val="00FA13D5"/>
    <w:rsid w:val="00FA184E"/>
    <w:rsid w:val="00FA1DAB"/>
    <w:rsid w:val="00FA3F6A"/>
    <w:rsid w:val="00FB08D6"/>
    <w:rsid w:val="00FB12F1"/>
    <w:rsid w:val="00FB45F7"/>
    <w:rsid w:val="00FB57EC"/>
    <w:rsid w:val="00FC0953"/>
    <w:rsid w:val="00FC3C37"/>
    <w:rsid w:val="00FC3D43"/>
    <w:rsid w:val="00FC6F8E"/>
    <w:rsid w:val="00FC74EB"/>
    <w:rsid w:val="00FC7E93"/>
    <w:rsid w:val="00FD2F65"/>
    <w:rsid w:val="00FD3807"/>
    <w:rsid w:val="00FD647B"/>
    <w:rsid w:val="00FD6FDD"/>
    <w:rsid w:val="00FD7970"/>
    <w:rsid w:val="00FE3903"/>
    <w:rsid w:val="00FE6DB0"/>
    <w:rsid w:val="00FE7205"/>
    <w:rsid w:val="00FF16AA"/>
    <w:rsid w:val="00FF1EB8"/>
    <w:rsid w:val="00FF292D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4089"/>
  <w15:chartTrackingRefBased/>
  <w15:docId w15:val="{7674AB10-557C-4FC4-B7C2-1313D181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3">
    <w:name w:val="heading 3"/>
    <w:basedOn w:val="Standard"/>
    <w:next w:val="Standard"/>
    <w:qFormat/>
    <w:pPr>
      <w:keepNext/>
      <w:outlineLvl w:val="2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6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6A0"/>
    <w:rPr>
      <w:kern w:val="3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394-3636-45ED-AC88-4EB9E642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2576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</dc:creator>
  <cp:keywords/>
  <cp:lastModifiedBy>Janusz Łebek</cp:lastModifiedBy>
  <cp:revision>11</cp:revision>
  <cp:lastPrinted>2017-06-06T13:31:00Z</cp:lastPrinted>
  <dcterms:created xsi:type="dcterms:W3CDTF">2025-06-04T10:06:00Z</dcterms:created>
  <dcterms:modified xsi:type="dcterms:W3CDTF">2025-06-27T09:00:00Z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