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A272F7" w14:textId="77777777" w:rsidR="00D637FB" w:rsidRDefault="00D637FB"/>
    <w:p w14:paraId="4AC048AF" w14:textId="77777777" w:rsidR="00D70425" w:rsidRPr="0073451D" w:rsidRDefault="00D70425" w:rsidP="00E241FF">
      <w:pPr>
        <w:pStyle w:val="Nagwek1"/>
        <w:jc w:val="center"/>
        <w:rPr>
          <w:rFonts w:asciiTheme="minorHAnsi" w:hAnsiTheme="minorHAnsi" w:cstheme="minorHAnsi"/>
          <w:color w:val="000000" w:themeColor="text1"/>
          <w:lang w:val="pl-PL"/>
        </w:rPr>
      </w:pPr>
      <w:r w:rsidRPr="0073451D">
        <w:rPr>
          <w:rFonts w:asciiTheme="minorHAnsi" w:hAnsiTheme="minorHAnsi" w:cstheme="minorHAnsi"/>
          <w:color w:val="000000" w:themeColor="text1"/>
          <w:lang w:val="pl-PL"/>
        </w:rPr>
        <w:t>ZAPROSZENIE DO ZŁOŻENIA OFERTY CENOWEJ</w:t>
      </w:r>
    </w:p>
    <w:p w14:paraId="29EB35D5" w14:textId="6AC6FB87" w:rsidR="000B5567" w:rsidRPr="0073451D" w:rsidRDefault="000B5567" w:rsidP="00E241FF">
      <w:pPr>
        <w:jc w:val="center"/>
        <w:rPr>
          <w:rFonts w:cstheme="minorHAnsi"/>
          <w:sz w:val="24"/>
          <w:szCs w:val="24"/>
        </w:rPr>
      </w:pPr>
      <w:r w:rsidRPr="0073451D">
        <w:rPr>
          <w:rFonts w:cstheme="minorHAnsi"/>
          <w:sz w:val="24"/>
          <w:szCs w:val="24"/>
        </w:rPr>
        <w:t>na realizację zamówienia pn.</w:t>
      </w:r>
      <w:r w:rsidR="009F5888" w:rsidRPr="0073451D">
        <w:rPr>
          <w:rFonts w:cstheme="minorHAnsi"/>
          <w:sz w:val="24"/>
          <w:szCs w:val="24"/>
        </w:rPr>
        <w:t xml:space="preserve"> </w:t>
      </w:r>
      <w:r w:rsidRPr="0073451D">
        <w:rPr>
          <w:rFonts w:cstheme="minorHAnsi"/>
          <w:sz w:val="24"/>
          <w:szCs w:val="24"/>
        </w:rPr>
        <w:t>„System integracji sal operacyjnych”</w:t>
      </w:r>
      <w:r w:rsidRPr="0073451D">
        <w:rPr>
          <w:rFonts w:cstheme="minorHAnsi"/>
          <w:sz w:val="24"/>
          <w:szCs w:val="24"/>
        </w:rPr>
        <w:br/>
        <w:t>Numer sprawy: KT/1/</w:t>
      </w:r>
      <w:r w:rsidR="006A28D2">
        <w:rPr>
          <w:rFonts w:cstheme="minorHAnsi"/>
          <w:sz w:val="24"/>
          <w:szCs w:val="24"/>
        </w:rPr>
        <w:t>06</w:t>
      </w:r>
      <w:r w:rsidRPr="0073451D">
        <w:rPr>
          <w:rFonts w:cstheme="minorHAnsi"/>
          <w:sz w:val="24"/>
          <w:szCs w:val="24"/>
        </w:rPr>
        <w:t>/2025</w:t>
      </w:r>
    </w:p>
    <w:p w14:paraId="715BB233" w14:textId="77777777" w:rsidR="00C304EE" w:rsidRPr="0073451D" w:rsidRDefault="00C304EE" w:rsidP="00E241FF">
      <w:pPr>
        <w:jc w:val="center"/>
        <w:rPr>
          <w:rFonts w:cstheme="minorHAnsi"/>
          <w:sz w:val="24"/>
          <w:szCs w:val="24"/>
        </w:rPr>
      </w:pPr>
    </w:p>
    <w:p w14:paraId="015B2547" w14:textId="77777777" w:rsidR="00C304EE" w:rsidRPr="0073451D" w:rsidRDefault="00C304EE" w:rsidP="00A364E9">
      <w:pPr>
        <w:rPr>
          <w:rFonts w:cstheme="minorHAnsi"/>
          <w:sz w:val="24"/>
          <w:szCs w:val="24"/>
        </w:rPr>
      </w:pPr>
    </w:p>
    <w:p w14:paraId="2F13D71C" w14:textId="021C613D" w:rsidR="00B40904" w:rsidRPr="00111AA2" w:rsidRDefault="00B40904" w:rsidP="00B40904">
      <w:pPr>
        <w:rPr>
          <w:rFonts w:cstheme="minorHAnsi"/>
          <w:sz w:val="24"/>
          <w:szCs w:val="24"/>
        </w:rPr>
      </w:pPr>
      <w:r w:rsidRPr="00111AA2">
        <w:rPr>
          <w:rFonts w:cstheme="minorHAnsi"/>
          <w:sz w:val="24"/>
          <w:szCs w:val="24"/>
        </w:rPr>
        <w:t>Szanowni Państwo,</w:t>
      </w:r>
      <w:r w:rsidRPr="00111AA2">
        <w:rPr>
          <w:rFonts w:cstheme="minorHAnsi"/>
          <w:sz w:val="24"/>
          <w:szCs w:val="24"/>
        </w:rPr>
        <w:br/>
        <w:t xml:space="preserve">Bonifraterskie Centrum Medyczne sp. z o.o. </w:t>
      </w:r>
      <w:r w:rsidR="002509F4">
        <w:rPr>
          <w:rFonts w:cstheme="minorHAnsi"/>
          <w:sz w:val="24"/>
          <w:szCs w:val="24"/>
        </w:rPr>
        <w:t xml:space="preserve">– Oddział w Katowicach, prowadzące </w:t>
      </w:r>
      <w:r w:rsidRPr="00111AA2">
        <w:rPr>
          <w:rFonts w:cstheme="minorHAnsi"/>
          <w:sz w:val="24"/>
          <w:szCs w:val="24"/>
        </w:rPr>
        <w:t>Szpital Zakonu Bonifratrów pw. Aniołów Stróżów, z siedzibą przy ul. Ks. L. Markiefki 87, 40-211 Katowice, zaprasza do złożenia oferty cenowej na dostawę oraz wdrożenie systemu integracji sal operacyjnych w ramach modernizacji infrastruktury medycznej.</w:t>
      </w:r>
    </w:p>
    <w:p w14:paraId="092A9BB2" w14:textId="0FD298B8" w:rsidR="002124BA" w:rsidRPr="00111AA2" w:rsidRDefault="002124BA" w:rsidP="00B40904">
      <w:pPr>
        <w:rPr>
          <w:rFonts w:cstheme="minorHAnsi"/>
          <w:sz w:val="24"/>
          <w:szCs w:val="24"/>
        </w:rPr>
      </w:pPr>
      <w:r w:rsidRPr="00111AA2">
        <w:rPr>
          <w:sz w:val="24"/>
          <w:szCs w:val="24"/>
        </w:rPr>
        <w:t>Osoby do kontaktu w sprawie zapytania:</w:t>
      </w:r>
      <w:r w:rsidRPr="00111AA2">
        <w:rPr>
          <w:sz w:val="24"/>
          <w:szCs w:val="24"/>
        </w:rPr>
        <w:br/>
        <w:t xml:space="preserve">Janusz Łebek, tel. 32 461 63 54, e-mail: </w:t>
      </w:r>
      <w:hyperlink r:id="rId7" w:history="1">
        <w:r w:rsidR="000B0F3E" w:rsidRPr="00BC3DEF">
          <w:rPr>
            <w:rStyle w:val="Hipercze"/>
            <w:sz w:val="24"/>
            <w:szCs w:val="24"/>
          </w:rPr>
          <w:t>j.lebek@bcmbonifratrzy.pl</w:t>
        </w:r>
      </w:hyperlink>
      <w:r w:rsidR="000B0F3E">
        <w:rPr>
          <w:sz w:val="24"/>
          <w:szCs w:val="24"/>
        </w:rPr>
        <w:t xml:space="preserve"> </w:t>
      </w:r>
      <w:r w:rsidRPr="00111AA2">
        <w:rPr>
          <w:sz w:val="24"/>
          <w:szCs w:val="24"/>
        </w:rPr>
        <w:br/>
        <w:t xml:space="preserve">Bartłomiej Stanecki, tel. 32 461 63 54, e-mail: </w:t>
      </w:r>
      <w:hyperlink r:id="rId8" w:history="1">
        <w:r w:rsidR="000B0F3E" w:rsidRPr="00BC3DEF">
          <w:rPr>
            <w:rStyle w:val="Hipercze"/>
            <w:sz w:val="24"/>
            <w:szCs w:val="24"/>
          </w:rPr>
          <w:t>b.stanecki@bcmbonifratrzy.pl</w:t>
        </w:r>
      </w:hyperlink>
      <w:r w:rsidR="000B0F3E">
        <w:rPr>
          <w:sz w:val="24"/>
          <w:szCs w:val="24"/>
        </w:rPr>
        <w:t xml:space="preserve"> </w:t>
      </w:r>
    </w:p>
    <w:p w14:paraId="088B03B3" w14:textId="77777777" w:rsidR="00456B29" w:rsidRPr="0073451D" w:rsidRDefault="00456B29" w:rsidP="00456B29">
      <w:pPr>
        <w:pStyle w:val="Nagwek2"/>
        <w:rPr>
          <w:rFonts w:asciiTheme="minorHAnsi" w:hAnsiTheme="minorHAnsi" w:cstheme="minorHAnsi"/>
          <w:b/>
          <w:bCs/>
          <w:color w:val="000000" w:themeColor="text1"/>
        </w:rPr>
      </w:pPr>
      <w:r w:rsidRPr="0073451D">
        <w:rPr>
          <w:rFonts w:asciiTheme="minorHAnsi" w:hAnsiTheme="minorHAnsi" w:cstheme="minorHAnsi"/>
          <w:b/>
          <w:bCs/>
          <w:color w:val="000000" w:themeColor="text1"/>
        </w:rPr>
        <w:t>1. Opis przedmiotu zamówienia:</w:t>
      </w:r>
    </w:p>
    <w:p w14:paraId="5819A06D" w14:textId="28AD021A" w:rsidR="00456B29" w:rsidRPr="0073451D" w:rsidRDefault="00456B29" w:rsidP="00456B29">
      <w:pPr>
        <w:rPr>
          <w:rFonts w:cstheme="minorHAnsi"/>
          <w:sz w:val="24"/>
          <w:szCs w:val="24"/>
        </w:rPr>
      </w:pPr>
      <w:r w:rsidRPr="0073451D">
        <w:rPr>
          <w:rFonts w:cstheme="minorHAnsi"/>
          <w:sz w:val="24"/>
          <w:szCs w:val="24"/>
        </w:rPr>
        <w:t xml:space="preserve">Przedmiotem zamówienia jest dostawa, instalacja, uruchomienie oraz szkolenie z obsługi systemu integracji 4 sal operacyjnych. Szczegółowy opis przedmiotu zamówienia znajduje się w załączniku nr </w:t>
      </w:r>
      <w:r w:rsidR="000560BA">
        <w:rPr>
          <w:rFonts w:cstheme="minorHAnsi"/>
          <w:sz w:val="24"/>
          <w:szCs w:val="24"/>
        </w:rPr>
        <w:t>4</w:t>
      </w:r>
      <w:r w:rsidRPr="0073451D">
        <w:rPr>
          <w:rFonts w:cstheme="minorHAnsi"/>
          <w:sz w:val="24"/>
          <w:szCs w:val="24"/>
        </w:rPr>
        <w:t xml:space="preserve"> do niniejszego zaproszenia.</w:t>
      </w:r>
    </w:p>
    <w:p w14:paraId="3063D7CA" w14:textId="77777777" w:rsidR="00030CEC" w:rsidRPr="0073451D" w:rsidRDefault="00030CEC" w:rsidP="00030CEC">
      <w:pPr>
        <w:pStyle w:val="Nagwek2"/>
        <w:rPr>
          <w:rFonts w:asciiTheme="minorHAnsi" w:hAnsiTheme="minorHAnsi" w:cstheme="minorHAnsi"/>
          <w:b/>
          <w:bCs/>
          <w:color w:val="000000" w:themeColor="text1"/>
        </w:rPr>
      </w:pPr>
      <w:r w:rsidRPr="0073451D">
        <w:rPr>
          <w:rFonts w:asciiTheme="minorHAnsi" w:hAnsiTheme="minorHAnsi" w:cstheme="minorHAnsi"/>
          <w:b/>
          <w:bCs/>
          <w:color w:val="000000" w:themeColor="text1"/>
        </w:rPr>
        <w:t>2. Termin realizacji zamówienia:</w:t>
      </w:r>
    </w:p>
    <w:p w14:paraId="015A2206" w14:textId="2BF1E589" w:rsidR="00030CEC" w:rsidRPr="0073451D" w:rsidRDefault="00170364" w:rsidP="00030CEC">
      <w:pPr>
        <w:rPr>
          <w:rFonts w:cstheme="minorHAnsi"/>
          <w:sz w:val="24"/>
          <w:szCs w:val="24"/>
        </w:rPr>
      </w:pPr>
      <w:r w:rsidRPr="0073451D">
        <w:rPr>
          <w:rFonts w:cstheme="minorHAnsi"/>
          <w:sz w:val="24"/>
          <w:szCs w:val="24"/>
        </w:rPr>
        <w:t xml:space="preserve">Realizacja zamówienia zostanie wykonana </w:t>
      </w:r>
      <w:r w:rsidR="004B7244" w:rsidRPr="0073451D">
        <w:rPr>
          <w:rFonts w:cstheme="minorHAnsi"/>
          <w:sz w:val="24"/>
          <w:szCs w:val="24"/>
        </w:rPr>
        <w:t xml:space="preserve">w dwóch terminach po 2 systemy na </w:t>
      </w:r>
      <w:r w:rsidR="00F7095A" w:rsidRPr="0073451D">
        <w:rPr>
          <w:rFonts w:cstheme="minorHAnsi"/>
          <w:sz w:val="24"/>
          <w:szCs w:val="24"/>
        </w:rPr>
        <w:t>każdy</w:t>
      </w:r>
      <w:r w:rsidR="004B7244" w:rsidRPr="0073451D">
        <w:rPr>
          <w:rFonts w:cstheme="minorHAnsi"/>
          <w:sz w:val="24"/>
          <w:szCs w:val="24"/>
        </w:rPr>
        <w:t xml:space="preserve"> z terminów</w:t>
      </w:r>
      <w:r w:rsidR="00F25CE4" w:rsidRPr="0073451D">
        <w:rPr>
          <w:rFonts w:cstheme="minorHAnsi"/>
          <w:sz w:val="24"/>
          <w:szCs w:val="24"/>
        </w:rPr>
        <w:t xml:space="preserve">. </w:t>
      </w:r>
      <w:r w:rsidR="00941776" w:rsidRPr="0073451D">
        <w:rPr>
          <w:rFonts w:cstheme="minorHAnsi"/>
          <w:sz w:val="24"/>
          <w:szCs w:val="24"/>
        </w:rPr>
        <w:t>Terminy są uzależnione od</w:t>
      </w:r>
      <w:r w:rsidR="000F5C51" w:rsidRPr="0073451D">
        <w:rPr>
          <w:rFonts w:cstheme="minorHAnsi"/>
          <w:sz w:val="24"/>
          <w:szCs w:val="24"/>
        </w:rPr>
        <w:t xml:space="preserve"> postępów prac remontowo-budowlanych</w:t>
      </w:r>
      <w:r w:rsidR="000B0F3E">
        <w:rPr>
          <w:rFonts w:cstheme="minorHAnsi"/>
          <w:sz w:val="24"/>
          <w:szCs w:val="24"/>
        </w:rPr>
        <w:t>,</w:t>
      </w:r>
      <w:r w:rsidR="000F5C51" w:rsidRPr="0073451D">
        <w:rPr>
          <w:rFonts w:cstheme="minorHAnsi"/>
          <w:sz w:val="24"/>
          <w:szCs w:val="24"/>
        </w:rPr>
        <w:t xml:space="preserve"> </w:t>
      </w:r>
      <w:r w:rsidR="000B0F3E">
        <w:rPr>
          <w:rFonts w:cstheme="minorHAnsi"/>
          <w:sz w:val="24"/>
          <w:szCs w:val="24"/>
        </w:rPr>
        <w:t xml:space="preserve">a orientacyjne terminy </w:t>
      </w:r>
      <w:r w:rsidR="000F5C51" w:rsidRPr="0073451D">
        <w:rPr>
          <w:rFonts w:cstheme="minorHAnsi"/>
          <w:sz w:val="24"/>
          <w:szCs w:val="24"/>
        </w:rPr>
        <w:t>przedstawia</w:t>
      </w:r>
      <w:r w:rsidR="00B04803" w:rsidRPr="0073451D">
        <w:rPr>
          <w:rFonts w:cstheme="minorHAnsi"/>
          <w:sz w:val="24"/>
          <w:szCs w:val="24"/>
        </w:rPr>
        <w:t>ją</w:t>
      </w:r>
      <w:r w:rsidR="000F5C51" w:rsidRPr="0073451D">
        <w:rPr>
          <w:rFonts w:cstheme="minorHAnsi"/>
          <w:sz w:val="24"/>
          <w:szCs w:val="24"/>
        </w:rPr>
        <w:t xml:space="preserve"> się następująco:</w:t>
      </w:r>
    </w:p>
    <w:p w14:paraId="453981D7" w14:textId="686769A0" w:rsidR="00CE7975" w:rsidRPr="0073451D" w:rsidRDefault="00CE7975" w:rsidP="00030CEC">
      <w:pPr>
        <w:rPr>
          <w:rFonts w:cstheme="minorHAnsi"/>
          <w:sz w:val="24"/>
          <w:szCs w:val="24"/>
        </w:rPr>
      </w:pPr>
      <w:r w:rsidRPr="0073451D">
        <w:rPr>
          <w:rFonts w:cstheme="minorHAnsi"/>
          <w:sz w:val="24"/>
          <w:szCs w:val="24"/>
        </w:rPr>
        <w:t xml:space="preserve">Termin 1 </w:t>
      </w:r>
      <w:r w:rsidR="009F1A8A" w:rsidRPr="0073451D">
        <w:rPr>
          <w:rFonts w:cstheme="minorHAnsi"/>
          <w:sz w:val="24"/>
          <w:szCs w:val="24"/>
        </w:rPr>
        <w:t>–</w:t>
      </w:r>
      <w:r w:rsidRPr="0073451D">
        <w:rPr>
          <w:rFonts w:cstheme="minorHAnsi"/>
          <w:sz w:val="24"/>
          <w:szCs w:val="24"/>
        </w:rPr>
        <w:t xml:space="preserve"> </w:t>
      </w:r>
      <w:r w:rsidR="0032606E">
        <w:rPr>
          <w:rFonts w:cstheme="minorHAnsi"/>
          <w:sz w:val="24"/>
          <w:szCs w:val="24"/>
        </w:rPr>
        <w:t>wrzesień</w:t>
      </w:r>
      <w:r w:rsidR="002A3678">
        <w:rPr>
          <w:rFonts w:cstheme="minorHAnsi"/>
          <w:sz w:val="24"/>
          <w:szCs w:val="24"/>
        </w:rPr>
        <w:t xml:space="preserve"> </w:t>
      </w:r>
      <w:r w:rsidR="009F1A8A" w:rsidRPr="0073451D">
        <w:rPr>
          <w:rFonts w:cstheme="minorHAnsi"/>
          <w:sz w:val="24"/>
          <w:szCs w:val="24"/>
        </w:rPr>
        <w:t>2025</w:t>
      </w:r>
      <w:r w:rsidR="00B04803" w:rsidRPr="0073451D">
        <w:rPr>
          <w:rFonts w:cstheme="minorHAnsi"/>
          <w:sz w:val="24"/>
          <w:szCs w:val="24"/>
        </w:rPr>
        <w:t>r.</w:t>
      </w:r>
    </w:p>
    <w:p w14:paraId="30E4CA76" w14:textId="362A527F" w:rsidR="00B04803" w:rsidRPr="0073451D" w:rsidRDefault="00B04803" w:rsidP="00030CEC">
      <w:pPr>
        <w:rPr>
          <w:rFonts w:cstheme="minorHAnsi"/>
          <w:sz w:val="24"/>
          <w:szCs w:val="24"/>
        </w:rPr>
      </w:pPr>
      <w:r w:rsidRPr="0073451D">
        <w:rPr>
          <w:rFonts w:cstheme="minorHAnsi"/>
          <w:sz w:val="24"/>
          <w:szCs w:val="24"/>
        </w:rPr>
        <w:t xml:space="preserve">Termin 2 </w:t>
      </w:r>
      <w:r w:rsidR="00744512" w:rsidRPr="0073451D">
        <w:rPr>
          <w:rFonts w:cstheme="minorHAnsi"/>
          <w:sz w:val="24"/>
          <w:szCs w:val="24"/>
        </w:rPr>
        <w:t>–</w:t>
      </w:r>
      <w:r w:rsidRPr="0073451D">
        <w:rPr>
          <w:rFonts w:cstheme="minorHAnsi"/>
          <w:sz w:val="24"/>
          <w:szCs w:val="24"/>
        </w:rPr>
        <w:t xml:space="preserve"> </w:t>
      </w:r>
      <w:r w:rsidR="0032606E">
        <w:rPr>
          <w:rFonts w:cstheme="minorHAnsi"/>
          <w:sz w:val="24"/>
          <w:szCs w:val="24"/>
        </w:rPr>
        <w:t>marzec</w:t>
      </w:r>
      <w:r w:rsidR="002A3678">
        <w:rPr>
          <w:rFonts w:cstheme="minorHAnsi"/>
          <w:sz w:val="24"/>
          <w:szCs w:val="24"/>
        </w:rPr>
        <w:t xml:space="preserve"> </w:t>
      </w:r>
      <w:r w:rsidR="005411F7" w:rsidRPr="0073451D">
        <w:rPr>
          <w:rFonts w:cstheme="minorHAnsi"/>
          <w:sz w:val="24"/>
          <w:szCs w:val="24"/>
        </w:rPr>
        <w:t>2026r.</w:t>
      </w:r>
    </w:p>
    <w:p w14:paraId="2E90E90D" w14:textId="63813B47" w:rsidR="005411F7" w:rsidRPr="0073451D" w:rsidRDefault="005411F7" w:rsidP="00030CEC">
      <w:pPr>
        <w:rPr>
          <w:rFonts w:cstheme="minorHAnsi"/>
          <w:sz w:val="24"/>
          <w:szCs w:val="24"/>
        </w:rPr>
      </w:pPr>
      <w:r w:rsidRPr="0073451D">
        <w:rPr>
          <w:rFonts w:cstheme="minorHAnsi"/>
          <w:sz w:val="24"/>
          <w:szCs w:val="24"/>
        </w:rPr>
        <w:t>Terminy mogą ul</w:t>
      </w:r>
      <w:r w:rsidR="00B24732" w:rsidRPr="0073451D">
        <w:rPr>
          <w:rFonts w:cstheme="minorHAnsi"/>
          <w:sz w:val="24"/>
          <w:szCs w:val="24"/>
        </w:rPr>
        <w:t xml:space="preserve">ec zmianie. Dokładny termin rozpoczęcia oraz zakończenia prac </w:t>
      </w:r>
      <w:r w:rsidR="00041D9B" w:rsidRPr="0073451D">
        <w:rPr>
          <w:rFonts w:cstheme="minorHAnsi"/>
          <w:sz w:val="24"/>
          <w:szCs w:val="24"/>
        </w:rPr>
        <w:t xml:space="preserve">należy ustalić z </w:t>
      </w:r>
      <w:r w:rsidR="00044D10">
        <w:rPr>
          <w:rFonts w:cstheme="minorHAnsi"/>
          <w:sz w:val="24"/>
          <w:szCs w:val="24"/>
        </w:rPr>
        <w:t>Z</w:t>
      </w:r>
      <w:r w:rsidR="00041D9B" w:rsidRPr="0073451D">
        <w:rPr>
          <w:rFonts w:cstheme="minorHAnsi"/>
          <w:sz w:val="24"/>
          <w:szCs w:val="24"/>
        </w:rPr>
        <w:t>ama</w:t>
      </w:r>
      <w:r w:rsidR="00750934" w:rsidRPr="0073451D">
        <w:rPr>
          <w:rFonts w:cstheme="minorHAnsi"/>
          <w:sz w:val="24"/>
          <w:szCs w:val="24"/>
        </w:rPr>
        <w:t xml:space="preserve">wiającym oraz </w:t>
      </w:r>
      <w:r w:rsidR="000B0F3E">
        <w:rPr>
          <w:rFonts w:cstheme="minorHAnsi"/>
          <w:sz w:val="24"/>
          <w:szCs w:val="24"/>
        </w:rPr>
        <w:t>generalnym wykonawcą robót budowlanych</w:t>
      </w:r>
      <w:r w:rsidR="00750934" w:rsidRPr="0073451D">
        <w:rPr>
          <w:rFonts w:cstheme="minorHAnsi"/>
          <w:sz w:val="24"/>
          <w:szCs w:val="24"/>
        </w:rPr>
        <w:t>.</w:t>
      </w:r>
    </w:p>
    <w:p w14:paraId="29594F27" w14:textId="77777777" w:rsidR="000963AC" w:rsidRDefault="000963AC" w:rsidP="00171507">
      <w:pPr>
        <w:pStyle w:val="Nagwek2"/>
        <w:rPr>
          <w:rFonts w:asciiTheme="minorHAnsi" w:hAnsiTheme="minorHAnsi" w:cstheme="minorHAnsi"/>
          <w:b/>
          <w:bCs/>
          <w:color w:val="000000" w:themeColor="text1"/>
        </w:rPr>
      </w:pPr>
    </w:p>
    <w:p w14:paraId="332E7F6F" w14:textId="77777777" w:rsidR="00BB7234" w:rsidRPr="00BB7234" w:rsidRDefault="00BB7234" w:rsidP="00BB7234"/>
    <w:p w14:paraId="6E44EC6D" w14:textId="21414FA6" w:rsidR="00171507" w:rsidRPr="0073451D" w:rsidRDefault="00171507" w:rsidP="00171507">
      <w:pPr>
        <w:pStyle w:val="Nagwek2"/>
        <w:rPr>
          <w:rFonts w:asciiTheme="minorHAnsi" w:hAnsiTheme="minorHAnsi" w:cstheme="minorHAnsi"/>
        </w:rPr>
      </w:pPr>
      <w:r w:rsidRPr="0073451D">
        <w:rPr>
          <w:rFonts w:asciiTheme="minorHAnsi" w:hAnsiTheme="minorHAnsi" w:cstheme="minorHAnsi"/>
          <w:b/>
          <w:bCs/>
          <w:color w:val="000000" w:themeColor="text1"/>
        </w:rPr>
        <w:t>3. Miejsce realizacji zamówienia:</w:t>
      </w:r>
      <w:r w:rsidRPr="0073451D">
        <w:rPr>
          <w:rFonts w:asciiTheme="minorHAnsi" w:hAnsiTheme="minorHAnsi" w:cstheme="minorHAnsi"/>
        </w:rPr>
        <w:br/>
      </w:r>
      <w:r w:rsidRPr="0073451D">
        <w:rPr>
          <w:rFonts w:asciiTheme="minorHAnsi" w:hAnsiTheme="minorHAnsi" w:cstheme="minorHAnsi"/>
          <w:color w:val="000000" w:themeColor="text1"/>
          <w:sz w:val="24"/>
          <w:szCs w:val="24"/>
        </w:rPr>
        <w:t>Szpital Zakonu Bonifratrów pw. Aniołów Stróżów</w:t>
      </w:r>
      <w:r w:rsidRPr="0073451D">
        <w:rPr>
          <w:rFonts w:asciiTheme="minorHAnsi" w:hAnsiTheme="minorHAnsi" w:cstheme="minorHAnsi"/>
          <w:color w:val="000000" w:themeColor="text1"/>
          <w:sz w:val="24"/>
          <w:szCs w:val="24"/>
        </w:rPr>
        <w:br/>
        <w:t>ul. Ks. L. Markiefki 87, 40-211 Katowice</w:t>
      </w:r>
    </w:p>
    <w:p w14:paraId="4CBEE751" w14:textId="77777777" w:rsidR="00750934" w:rsidRPr="0073451D" w:rsidRDefault="00750934" w:rsidP="00030CEC">
      <w:pPr>
        <w:rPr>
          <w:rFonts w:cstheme="minorHAnsi"/>
          <w:sz w:val="24"/>
          <w:szCs w:val="24"/>
        </w:rPr>
      </w:pPr>
    </w:p>
    <w:p w14:paraId="663C8FD6" w14:textId="20E3259E" w:rsidR="00EA5931" w:rsidRPr="00EA5931" w:rsidRDefault="00137093" w:rsidP="00EA5931">
      <w:pPr>
        <w:pStyle w:val="Nagwek2"/>
        <w:rPr>
          <w:rFonts w:asciiTheme="minorHAnsi" w:hAnsiTheme="minorHAnsi" w:cstheme="minorHAnsi"/>
          <w:color w:val="000000" w:themeColor="text1"/>
        </w:rPr>
      </w:pPr>
      <w:r w:rsidRPr="0073451D">
        <w:rPr>
          <w:rFonts w:asciiTheme="minorHAnsi" w:hAnsiTheme="minorHAnsi" w:cstheme="minorHAnsi"/>
          <w:color w:val="000000" w:themeColor="text1"/>
        </w:rPr>
        <w:t xml:space="preserve">4. </w:t>
      </w:r>
      <w:r w:rsidRPr="00EA4070">
        <w:rPr>
          <w:rFonts w:asciiTheme="minorHAnsi" w:hAnsiTheme="minorHAnsi" w:cstheme="minorHAnsi"/>
          <w:b/>
          <w:bCs/>
          <w:color w:val="000000" w:themeColor="text1"/>
        </w:rPr>
        <w:t>Termin i miejsce składania ofert:</w:t>
      </w:r>
    </w:p>
    <w:p w14:paraId="3C66E639" w14:textId="1B5744CD" w:rsidR="00EA5931" w:rsidRPr="00EA5931" w:rsidRDefault="00EA5931" w:rsidP="004E097D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EA5931">
        <w:rPr>
          <w:rFonts w:cstheme="minorHAnsi"/>
          <w:sz w:val="24"/>
          <w:szCs w:val="24"/>
        </w:rPr>
        <w:t>Ofertę należy złożyć/dostarczyć w jeden z</w:t>
      </w:r>
      <w:r w:rsidR="002509F4">
        <w:rPr>
          <w:rFonts w:cstheme="minorHAnsi"/>
          <w:sz w:val="24"/>
          <w:szCs w:val="24"/>
        </w:rPr>
        <w:t xml:space="preserve"> poniższych</w:t>
      </w:r>
      <w:r w:rsidRPr="00EA5931">
        <w:rPr>
          <w:rFonts w:cstheme="minorHAnsi"/>
          <w:sz w:val="24"/>
          <w:szCs w:val="24"/>
        </w:rPr>
        <w:t xml:space="preserve"> sposobów:</w:t>
      </w:r>
      <w:r w:rsidRPr="00EA5931">
        <w:rPr>
          <w:rFonts w:cstheme="minorHAnsi"/>
          <w:sz w:val="24"/>
          <w:szCs w:val="24"/>
        </w:rPr>
        <w:br/>
        <w:t xml:space="preserve">a) Dostarczyć w zamkniętej kopercie do siedziby Szpitala Zakonu Bonifratrów pw. Aniołów Stróżów w Katowicach – sekretariat Dyrekcji Szpitala z dopiskiem </w:t>
      </w:r>
      <w:r w:rsidRPr="00EA5931">
        <w:rPr>
          <w:rFonts w:cstheme="minorHAnsi"/>
          <w:b/>
          <w:bCs/>
          <w:sz w:val="24"/>
          <w:szCs w:val="24"/>
        </w:rPr>
        <w:t>„</w:t>
      </w:r>
      <w:r w:rsidR="002C7485" w:rsidRPr="00DE1571">
        <w:rPr>
          <w:rFonts w:cstheme="minorHAnsi"/>
          <w:b/>
          <w:bCs/>
          <w:sz w:val="24"/>
          <w:szCs w:val="24"/>
        </w:rPr>
        <w:t>System integracji sal operacyjnych</w:t>
      </w:r>
      <w:r w:rsidRPr="00EA5931">
        <w:rPr>
          <w:rFonts w:cstheme="minorHAnsi"/>
          <w:b/>
          <w:bCs/>
          <w:sz w:val="24"/>
          <w:szCs w:val="24"/>
        </w:rPr>
        <w:t>”</w:t>
      </w:r>
      <w:r w:rsidRPr="00EA5931">
        <w:rPr>
          <w:rFonts w:cstheme="minorHAnsi"/>
          <w:sz w:val="24"/>
          <w:szCs w:val="24"/>
        </w:rPr>
        <w:t>, na adres:</w:t>
      </w:r>
      <w:r w:rsidRPr="00EA5931">
        <w:rPr>
          <w:rFonts w:cstheme="minorHAnsi"/>
          <w:sz w:val="24"/>
          <w:szCs w:val="24"/>
        </w:rPr>
        <w:br/>
        <w:t>Szpital Zakonu Bonifratrów pw. Aniołów Stróżów w Katowicach,</w:t>
      </w:r>
      <w:r w:rsidRPr="00EA5931">
        <w:rPr>
          <w:rFonts w:cstheme="minorHAnsi"/>
          <w:sz w:val="24"/>
          <w:szCs w:val="24"/>
        </w:rPr>
        <w:br/>
        <w:t>ul. Ks. L. Markiefki 87, 40-211 Katowice</w:t>
      </w:r>
      <w:r w:rsidRPr="00EA5931">
        <w:rPr>
          <w:rFonts w:cstheme="minorHAnsi"/>
          <w:sz w:val="24"/>
          <w:szCs w:val="24"/>
        </w:rPr>
        <w:br/>
        <w:t xml:space="preserve">b) </w:t>
      </w:r>
      <w:r w:rsidR="002509F4">
        <w:rPr>
          <w:rFonts w:cstheme="minorHAnsi"/>
          <w:sz w:val="24"/>
          <w:szCs w:val="24"/>
        </w:rPr>
        <w:t>l</w:t>
      </w:r>
      <w:r w:rsidRPr="00EA5931">
        <w:rPr>
          <w:rFonts w:cstheme="minorHAnsi"/>
          <w:sz w:val="24"/>
          <w:szCs w:val="24"/>
        </w:rPr>
        <w:t>ub przesłać pocztą na adres:</w:t>
      </w:r>
      <w:r w:rsidRPr="00EA5931">
        <w:rPr>
          <w:rFonts w:cstheme="minorHAnsi"/>
          <w:sz w:val="24"/>
          <w:szCs w:val="24"/>
        </w:rPr>
        <w:br/>
      </w:r>
      <w:r w:rsidRPr="00EA5931">
        <w:rPr>
          <w:rFonts w:cstheme="minorHAnsi"/>
          <w:b/>
          <w:bCs/>
          <w:sz w:val="24"/>
          <w:szCs w:val="24"/>
        </w:rPr>
        <w:t>Bonifraterskie Centrum Medyczne sp. z o.o.</w:t>
      </w:r>
      <w:r w:rsidRPr="00EA5931">
        <w:rPr>
          <w:rFonts w:cstheme="minorHAnsi"/>
          <w:sz w:val="24"/>
          <w:szCs w:val="24"/>
        </w:rPr>
        <w:br/>
        <w:t>Szpital Zakonu Bonifratrów pw. Aniołów Stróżów w Katowicach</w:t>
      </w:r>
      <w:r w:rsidRPr="00EA5931">
        <w:rPr>
          <w:rFonts w:cstheme="minorHAnsi"/>
          <w:sz w:val="24"/>
          <w:szCs w:val="24"/>
        </w:rPr>
        <w:br/>
        <w:t>ul. Ks. L. Markiefki 87</w:t>
      </w:r>
      <w:r w:rsidRPr="00EA5931">
        <w:rPr>
          <w:rFonts w:cstheme="minorHAnsi"/>
          <w:sz w:val="24"/>
          <w:szCs w:val="24"/>
        </w:rPr>
        <w:br/>
        <w:t>40-211 Katowice</w:t>
      </w:r>
      <w:r w:rsidRPr="00EA5931">
        <w:rPr>
          <w:rFonts w:cstheme="minorHAnsi"/>
          <w:sz w:val="24"/>
          <w:szCs w:val="24"/>
        </w:rPr>
        <w:br/>
        <w:t>Koperta powinna być opatrzona nazwą i adresem Wykonawcy oraz napisem:</w:t>
      </w:r>
      <w:r w:rsidRPr="00EA5931">
        <w:rPr>
          <w:rFonts w:cstheme="minorHAnsi"/>
          <w:sz w:val="24"/>
          <w:szCs w:val="24"/>
        </w:rPr>
        <w:br/>
      </w:r>
      <w:r w:rsidRPr="00EA5931">
        <w:rPr>
          <w:rFonts w:cstheme="minorHAnsi"/>
          <w:b/>
          <w:bCs/>
          <w:sz w:val="24"/>
          <w:szCs w:val="24"/>
        </w:rPr>
        <w:t>„</w:t>
      </w:r>
      <w:r w:rsidR="00DF32E0" w:rsidRPr="00DE1571">
        <w:rPr>
          <w:rFonts w:cstheme="minorHAnsi"/>
          <w:b/>
          <w:bCs/>
          <w:sz w:val="24"/>
          <w:szCs w:val="24"/>
        </w:rPr>
        <w:t>System integracji sal operacyjnych</w:t>
      </w:r>
      <w:r w:rsidRPr="00EA5931">
        <w:rPr>
          <w:rFonts w:cstheme="minorHAnsi"/>
          <w:b/>
          <w:bCs/>
          <w:sz w:val="24"/>
          <w:szCs w:val="24"/>
        </w:rPr>
        <w:t>”</w:t>
      </w:r>
      <w:r w:rsidRPr="00EA5931">
        <w:rPr>
          <w:rFonts w:cstheme="minorHAnsi"/>
          <w:sz w:val="24"/>
          <w:szCs w:val="24"/>
        </w:rPr>
        <w:br/>
        <w:t xml:space="preserve">c) </w:t>
      </w:r>
      <w:r w:rsidR="002509F4">
        <w:rPr>
          <w:rFonts w:cstheme="minorHAnsi"/>
          <w:sz w:val="24"/>
          <w:szCs w:val="24"/>
        </w:rPr>
        <w:t>l</w:t>
      </w:r>
      <w:r w:rsidRPr="00EA5931">
        <w:rPr>
          <w:rFonts w:cstheme="minorHAnsi"/>
          <w:sz w:val="24"/>
          <w:szCs w:val="24"/>
        </w:rPr>
        <w:t xml:space="preserve">ub przesłać drogą elektroniczną e-mail: </w:t>
      </w:r>
      <w:r w:rsidRPr="00EA5931">
        <w:rPr>
          <w:rFonts w:cstheme="minorHAnsi"/>
          <w:b/>
          <w:bCs/>
          <w:sz w:val="24"/>
          <w:szCs w:val="24"/>
        </w:rPr>
        <w:t>katowice@bcmbonifratrzy.pl</w:t>
      </w:r>
      <w:r w:rsidRPr="00EA5931">
        <w:rPr>
          <w:rFonts w:cstheme="minorHAnsi"/>
          <w:sz w:val="24"/>
          <w:szCs w:val="24"/>
        </w:rPr>
        <w:br/>
        <w:t xml:space="preserve">Ofertę </w:t>
      </w:r>
      <w:r w:rsidR="002509F4">
        <w:rPr>
          <w:rFonts w:cstheme="minorHAnsi"/>
          <w:sz w:val="24"/>
          <w:szCs w:val="24"/>
        </w:rPr>
        <w:t xml:space="preserve">składaną w formie papierowej (w sposób określony w ad. a) i b) </w:t>
      </w:r>
      <w:r w:rsidRPr="00EA5931">
        <w:rPr>
          <w:rFonts w:cstheme="minorHAnsi"/>
          <w:sz w:val="24"/>
          <w:szCs w:val="24"/>
        </w:rPr>
        <w:t xml:space="preserve">należy złożyć </w:t>
      </w:r>
      <w:r w:rsidR="002509F4">
        <w:rPr>
          <w:rFonts w:cstheme="minorHAnsi"/>
          <w:sz w:val="24"/>
          <w:szCs w:val="24"/>
        </w:rPr>
        <w:t xml:space="preserve">z podpisem własnoręcznym, natomiast </w:t>
      </w:r>
      <w:r w:rsidRPr="00EA5931">
        <w:rPr>
          <w:rFonts w:cstheme="minorHAnsi"/>
          <w:sz w:val="24"/>
          <w:szCs w:val="24"/>
        </w:rPr>
        <w:t xml:space="preserve">w formie </w:t>
      </w:r>
      <w:r w:rsidR="002509F4">
        <w:rPr>
          <w:rFonts w:cstheme="minorHAnsi"/>
          <w:sz w:val="24"/>
          <w:szCs w:val="24"/>
        </w:rPr>
        <w:t xml:space="preserve">elektronicznej (w sposób określony w ad. c) w postaci </w:t>
      </w:r>
      <w:r w:rsidRPr="00EA5931">
        <w:rPr>
          <w:rFonts w:cstheme="minorHAnsi"/>
          <w:sz w:val="24"/>
          <w:szCs w:val="24"/>
        </w:rPr>
        <w:t xml:space="preserve">skanu lub </w:t>
      </w:r>
      <w:r w:rsidR="002509F4">
        <w:rPr>
          <w:rFonts w:cstheme="minorHAnsi"/>
          <w:sz w:val="24"/>
          <w:szCs w:val="24"/>
        </w:rPr>
        <w:t xml:space="preserve">w </w:t>
      </w:r>
      <w:r w:rsidRPr="00EA5931">
        <w:rPr>
          <w:rFonts w:cstheme="minorHAnsi"/>
          <w:sz w:val="24"/>
          <w:szCs w:val="24"/>
        </w:rPr>
        <w:t>innym formacie</w:t>
      </w:r>
      <w:r w:rsidR="002509F4">
        <w:rPr>
          <w:rFonts w:cstheme="minorHAnsi"/>
          <w:sz w:val="24"/>
          <w:szCs w:val="24"/>
        </w:rPr>
        <w:t xml:space="preserve"> elektronicznym</w:t>
      </w:r>
      <w:r w:rsidRPr="00EA5931">
        <w:rPr>
          <w:rFonts w:cstheme="minorHAnsi"/>
          <w:sz w:val="24"/>
          <w:szCs w:val="24"/>
        </w:rPr>
        <w:t>, opatrzon</w:t>
      </w:r>
      <w:r w:rsidR="002509F4">
        <w:rPr>
          <w:rFonts w:cstheme="minorHAnsi"/>
          <w:sz w:val="24"/>
          <w:szCs w:val="24"/>
        </w:rPr>
        <w:t>ym</w:t>
      </w:r>
      <w:r w:rsidRPr="00EA5931">
        <w:rPr>
          <w:rFonts w:cstheme="minorHAnsi"/>
          <w:sz w:val="24"/>
          <w:szCs w:val="24"/>
        </w:rPr>
        <w:t xml:space="preserve"> podpisem elektronicznym. W tytule e-mail konieczne jest wpisanie:</w:t>
      </w:r>
      <w:r w:rsidRPr="00EA5931">
        <w:rPr>
          <w:rFonts w:cstheme="minorHAnsi"/>
          <w:sz w:val="24"/>
          <w:szCs w:val="24"/>
        </w:rPr>
        <w:br/>
      </w:r>
      <w:r w:rsidRPr="00EA5931">
        <w:rPr>
          <w:rFonts w:cstheme="minorHAnsi"/>
          <w:b/>
          <w:bCs/>
          <w:sz w:val="24"/>
          <w:szCs w:val="24"/>
        </w:rPr>
        <w:t>„</w:t>
      </w:r>
      <w:r w:rsidR="00DF32E0" w:rsidRPr="00DE1571">
        <w:rPr>
          <w:rFonts w:cstheme="minorHAnsi"/>
          <w:b/>
          <w:bCs/>
          <w:sz w:val="24"/>
          <w:szCs w:val="24"/>
        </w:rPr>
        <w:t>System integracji sal operacyjnych</w:t>
      </w:r>
      <w:r w:rsidRPr="00EA5931">
        <w:rPr>
          <w:rFonts w:cstheme="minorHAnsi"/>
          <w:b/>
          <w:bCs/>
          <w:sz w:val="24"/>
          <w:szCs w:val="24"/>
        </w:rPr>
        <w:t>”</w:t>
      </w:r>
    </w:p>
    <w:p w14:paraId="56B7B461" w14:textId="073A0705" w:rsidR="000D3944" w:rsidRPr="00DE1571" w:rsidRDefault="000B0F3E" w:rsidP="004E097D">
      <w:pPr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EA5931">
        <w:rPr>
          <w:rFonts w:cstheme="minorHAnsi"/>
          <w:sz w:val="24"/>
          <w:szCs w:val="24"/>
        </w:rPr>
        <w:t>Konsekwencj</w:t>
      </w:r>
      <w:r>
        <w:rPr>
          <w:rFonts w:cstheme="minorHAnsi"/>
          <w:sz w:val="24"/>
          <w:szCs w:val="24"/>
        </w:rPr>
        <w:t xml:space="preserve">ą </w:t>
      </w:r>
      <w:r w:rsidR="00EA5931" w:rsidRPr="00EA5931">
        <w:rPr>
          <w:rFonts w:cstheme="minorHAnsi"/>
          <w:sz w:val="24"/>
          <w:szCs w:val="24"/>
        </w:rPr>
        <w:t xml:space="preserve">złożenia oferty niezgodnie z w/w opisem </w:t>
      </w:r>
      <w:r w:rsidR="000E2F44" w:rsidRPr="00DE1571">
        <w:rPr>
          <w:rFonts w:cstheme="minorHAnsi"/>
          <w:sz w:val="24"/>
          <w:szCs w:val="24"/>
        </w:rPr>
        <w:t>(</w:t>
      </w:r>
      <w:r w:rsidR="00EA5931" w:rsidRPr="00EA5931">
        <w:rPr>
          <w:rFonts w:cstheme="minorHAnsi"/>
          <w:sz w:val="24"/>
          <w:szCs w:val="24"/>
        </w:rPr>
        <w:t xml:space="preserve">np. potraktowanie oferty jako zwykłej korespondencji i nie dostarczenie jej na miejsce składania ofert w </w:t>
      </w:r>
      <w:r w:rsidR="00664CB5" w:rsidRPr="00DE1571">
        <w:rPr>
          <w:rFonts w:cstheme="minorHAnsi"/>
          <w:sz w:val="24"/>
          <w:szCs w:val="24"/>
        </w:rPr>
        <w:t xml:space="preserve">wyznaczonym </w:t>
      </w:r>
      <w:r w:rsidR="00EA5931" w:rsidRPr="00EA5931">
        <w:rPr>
          <w:rFonts w:cstheme="minorHAnsi"/>
          <w:sz w:val="24"/>
          <w:szCs w:val="24"/>
        </w:rPr>
        <w:t>terminie</w:t>
      </w:r>
      <w:r w:rsidR="000E2F44" w:rsidRPr="00DE1571">
        <w:rPr>
          <w:rFonts w:cstheme="minorHAnsi"/>
          <w:sz w:val="24"/>
          <w:szCs w:val="24"/>
        </w:rPr>
        <w:t xml:space="preserve">) </w:t>
      </w:r>
      <w:r w:rsidRPr="00DE1571">
        <w:rPr>
          <w:rFonts w:cstheme="minorHAnsi"/>
          <w:sz w:val="24"/>
          <w:szCs w:val="24"/>
        </w:rPr>
        <w:t>będ</w:t>
      </w:r>
      <w:r>
        <w:rPr>
          <w:rFonts w:cstheme="minorHAnsi"/>
          <w:sz w:val="24"/>
          <w:szCs w:val="24"/>
        </w:rPr>
        <w:t>zie</w:t>
      </w:r>
      <w:r w:rsidRPr="00DE1571">
        <w:rPr>
          <w:rFonts w:cstheme="minorHAnsi"/>
          <w:sz w:val="24"/>
          <w:szCs w:val="24"/>
        </w:rPr>
        <w:t xml:space="preserve"> </w:t>
      </w:r>
      <w:r w:rsidR="000E2F44" w:rsidRPr="00DE1571">
        <w:rPr>
          <w:rFonts w:cstheme="minorHAnsi"/>
          <w:sz w:val="24"/>
          <w:szCs w:val="24"/>
        </w:rPr>
        <w:t>odrzuc</w:t>
      </w:r>
      <w:r>
        <w:rPr>
          <w:rFonts w:cstheme="minorHAnsi"/>
          <w:sz w:val="24"/>
          <w:szCs w:val="24"/>
        </w:rPr>
        <w:t>enie oferty</w:t>
      </w:r>
      <w:r w:rsidR="005B7DBE" w:rsidRPr="00DE1571">
        <w:rPr>
          <w:rFonts w:cstheme="minorHAnsi"/>
          <w:sz w:val="24"/>
          <w:szCs w:val="24"/>
        </w:rPr>
        <w:t>.</w:t>
      </w:r>
    </w:p>
    <w:p w14:paraId="4BD1CA98" w14:textId="12B8293E" w:rsidR="00D10899" w:rsidRPr="00DE1571" w:rsidRDefault="005B7DBE" w:rsidP="004E097D">
      <w:pPr>
        <w:pStyle w:val="Akapitzlist"/>
        <w:numPr>
          <w:ilvl w:val="0"/>
          <w:numId w:val="1"/>
        </w:numPr>
        <w:suppressAutoHyphens w:val="0"/>
        <w:spacing w:before="100" w:beforeAutospacing="1" w:after="0" w:line="240" w:lineRule="auto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DE1571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 xml:space="preserve">Termin składania oferty upływa </w:t>
      </w:r>
      <w:r w:rsidR="00AB2FFE">
        <w:rPr>
          <w:rFonts w:eastAsia="Times New Roman" w:cstheme="minorHAnsi"/>
          <w:b/>
          <w:bCs/>
          <w:kern w:val="0"/>
          <w:sz w:val="24"/>
          <w:szCs w:val="24"/>
          <w:lang w:eastAsia="pl-PL"/>
          <w14:ligatures w14:val="none"/>
        </w:rPr>
        <w:t>30.07.</w:t>
      </w:r>
      <w:r w:rsidRPr="00DE1571">
        <w:rPr>
          <w:rFonts w:eastAsia="Times New Roman" w:cstheme="minorHAnsi"/>
          <w:b/>
          <w:bCs/>
          <w:kern w:val="0"/>
          <w:sz w:val="24"/>
          <w:szCs w:val="24"/>
          <w:lang w:eastAsia="pl-PL"/>
          <w14:ligatures w14:val="none"/>
        </w:rPr>
        <w:t>202</w:t>
      </w:r>
      <w:r w:rsidR="00B46EF9" w:rsidRPr="00DE1571">
        <w:rPr>
          <w:rFonts w:eastAsia="Times New Roman" w:cstheme="minorHAnsi"/>
          <w:b/>
          <w:bCs/>
          <w:kern w:val="0"/>
          <w:sz w:val="24"/>
          <w:szCs w:val="24"/>
          <w:lang w:eastAsia="pl-PL"/>
          <w14:ligatures w14:val="none"/>
        </w:rPr>
        <w:t>5</w:t>
      </w:r>
      <w:r w:rsidRPr="00DE1571">
        <w:rPr>
          <w:rFonts w:eastAsia="Times New Roman" w:cstheme="minorHAnsi"/>
          <w:b/>
          <w:bCs/>
          <w:kern w:val="0"/>
          <w:sz w:val="24"/>
          <w:szCs w:val="24"/>
          <w:lang w:eastAsia="pl-PL"/>
          <w14:ligatures w14:val="none"/>
        </w:rPr>
        <w:t xml:space="preserve"> r. o godz. 12:00</w:t>
      </w:r>
      <w:r w:rsidRPr="00DE1571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. Decyduje data wpływu oferty do Zamawiającego w sposób i na adres podany w pkt 1.</w:t>
      </w:r>
    </w:p>
    <w:p w14:paraId="60F9A588" w14:textId="4914B3FD" w:rsidR="00D10899" w:rsidRPr="00DE1571" w:rsidRDefault="005B7DBE" w:rsidP="004E097D">
      <w:pPr>
        <w:pStyle w:val="Akapitzlist"/>
        <w:numPr>
          <w:ilvl w:val="0"/>
          <w:numId w:val="1"/>
        </w:numPr>
        <w:suppressAutoHyphens w:val="0"/>
        <w:spacing w:before="100" w:beforeAutospacing="1" w:after="0" w:line="240" w:lineRule="auto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DE1571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Wszystkie oferty złożone przez Wykonawcę po terminie zostaną odrzucone.</w:t>
      </w:r>
    </w:p>
    <w:p w14:paraId="34A01A00" w14:textId="3CDD5C8F" w:rsidR="001A05DE" w:rsidRPr="00DE1571" w:rsidRDefault="005B7DBE" w:rsidP="004E097D">
      <w:pPr>
        <w:pStyle w:val="Akapitzlist"/>
        <w:numPr>
          <w:ilvl w:val="0"/>
          <w:numId w:val="1"/>
        </w:numPr>
        <w:suppressAutoHyphens w:val="0"/>
        <w:spacing w:before="100" w:beforeAutospacing="1" w:after="0" w:line="240" w:lineRule="auto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DE1571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 xml:space="preserve"> Wykonawca składający ofertę pozostaje z nią związany przez 30 dni. Bieg terminu </w:t>
      </w:r>
      <w:r w:rsidR="002509F4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 xml:space="preserve">związania ofertą </w:t>
      </w:r>
      <w:r w:rsidRPr="00DE1571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rozpoczyna się wraz z upływem terminu składania ofert.</w:t>
      </w:r>
    </w:p>
    <w:p w14:paraId="6725103F" w14:textId="026A40D1" w:rsidR="00534C95" w:rsidRPr="00DE1571" w:rsidRDefault="005B7DBE" w:rsidP="00EA1A6D">
      <w:pPr>
        <w:pStyle w:val="Akapitzlist"/>
        <w:numPr>
          <w:ilvl w:val="0"/>
          <w:numId w:val="1"/>
        </w:numPr>
        <w:suppressAutoHyphens w:val="0"/>
        <w:spacing w:before="100" w:beforeAutospacing="1" w:after="0" w:line="240" w:lineRule="auto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DE1571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Wymaga się, aby oferta była złożona w sposób uniemożliwiający zapoznanie się z jej treścią przed upływem terminu otwarcia.</w:t>
      </w:r>
      <w:r w:rsidR="002509F4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 xml:space="preserve"> W przypadku ofert przesłanych pocztą elektroniczną, plik z ofertą należy zabezpieczyć hasłem, a hasło przesłać w osobnym e-mailu. </w:t>
      </w:r>
    </w:p>
    <w:p w14:paraId="09BE376C" w14:textId="29013B22" w:rsidR="005B7DBE" w:rsidRPr="009F6950" w:rsidRDefault="005B7DBE" w:rsidP="004E097D">
      <w:pPr>
        <w:pStyle w:val="Akapitzlist"/>
        <w:numPr>
          <w:ilvl w:val="0"/>
          <w:numId w:val="1"/>
        </w:numPr>
        <w:suppressAutoHyphens w:val="0"/>
        <w:spacing w:before="100" w:beforeAutospacing="1" w:after="0" w:line="240" w:lineRule="auto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DE1571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 xml:space="preserve">Otwarcie i porównanie ofert nastąpi w dniu </w:t>
      </w:r>
      <w:r w:rsidR="003615E7">
        <w:rPr>
          <w:rFonts w:eastAsia="Times New Roman" w:cstheme="minorHAnsi"/>
          <w:b/>
          <w:bCs/>
          <w:kern w:val="0"/>
          <w:sz w:val="24"/>
          <w:szCs w:val="24"/>
          <w:lang w:eastAsia="pl-PL"/>
          <w14:ligatures w14:val="none"/>
        </w:rPr>
        <w:t>31.07.</w:t>
      </w:r>
      <w:r w:rsidRPr="00DE1571">
        <w:rPr>
          <w:rFonts w:eastAsia="Times New Roman" w:cstheme="minorHAnsi"/>
          <w:b/>
          <w:bCs/>
          <w:kern w:val="0"/>
          <w:sz w:val="24"/>
          <w:szCs w:val="24"/>
          <w:lang w:eastAsia="pl-PL"/>
          <w14:ligatures w14:val="none"/>
        </w:rPr>
        <w:t>202</w:t>
      </w:r>
      <w:r w:rsidR="001A05DE" w:rsidRPr="00DE1571">
        <w:rPr>
          <w:rFonts w:eastAsia="Times New Roman" w:cstheme="minorHAnsi"/>
          <w:b/>
          <w:bCs/>
          <w:kern w:val="0"/>
          <w:sz w:val="24"/>
          <w:szCs w:val="24"/>
          <w:lang w:eastAsia="pl-PL"/>
          <w14:ligatures w14:val="none"/>
        </w:rPr>
        <w:t>5</w:t>
      </w:r>
      <w:r w:rsidRPr="00DE1571">
        <w:rPr>
          <w:rFonts w:eastAsia="Times New Roman" w:cstheme="minorHAnsi"/>
          <w:b/>
          <w:bCs/>
          <w:kern w:val="0"/>
          <w:sz w:val="24"/>
          <w:szCs w:val="24"/>
          <w:lang w:eastAsia="pl-PL"/>
          <w14:ligatures w14:val="none"/>
        </w:rPr>
        <w:t xml:space="preserve"> r.</w:t>
      </w:r>
    </w:p>
    <w:p w14:paraId="24B7934A" w14:textId="4ECB4301" w:rsidR="009A70C1" w:rsidRDefault="00E27D17" w:rsidP="004E097D">
      <w:pPr>
        <w:pStyle w:val="Akapitzlist"/>
        <w:numPr>
          <w:ilvl w:val="0"/>
          <w:numId w:val="1"/>
        </w:numPr>
        <w:suppressAutoHyphens w:val="0"/>
        <w:spacing w:before="100" w:beforeAutospacing="1" w:after="0" w:line="240" w:lineRule="auto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9A4179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lastRenderedPageBreak/>
        <w:t>Postępowanie</w:t>
      </w:r>
      <w:r w:rsidR="00387299" w:rsidRPr="009A4179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 xml:space="preserve"> prowadzone jest z wyłączeniem przepisów ustawy z dnia</w:t>
      </w:r>
      <w:r w:rsidR="009A4179" w:rsidRPr="009A4179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 xml:space="preserve"> 11 września 2019 roku – Prawo zamówień publicznych</w:t>
      </w:r>
      <w:r w:rsidR="009A4179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.</w:t>
      </w:r>
    </w:p>
    <w:p w14:paraId="28CCAB10" w14:textId="354DBAA9" w:rsidR="009F6950" w:rsidRPr="009A70C1" w:rsidRDefault="009A70C1" w:rsidP="009A70C1">
      <w:pPr>
        <w:spacing w:after="0" w:line="240" w:lineRule="auto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br w:type="page"/>
      </w:r>
    </w:p>
    <w:p w14:paraId="121B093E" w14:textId="77777777" w:rsidR="00EA4070" w:rsidRDefault="00EA4070" w:rsidP="00EA4070">
      <w:pPr>
        <w:suppressAutoHyphens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4F055C17" w14:textId="7EF97E59" w:rsidR="00EA4070" w:rsidRPr="00355EEB" w:rsidRDefault="00BA3B18" w:rsidP="00EA4070">
      <w:pPr>
        <w:suppressAutoHyphens w:val="0"/>
        <w:spacing w:before="100" w:beforeAutospacing="1" w:after="100" w:afterAutospacing="1" w:line="240" w:lineRule="auto"/>
        <w:rPr>
          <w:rFonts w:eastAsia="Times New Roman" w:cstheme="minorHAnsi"/>
          <w:b/>
          <w:bCs/>
          <w:kern w:val="0"/>
          <w:sz w:val="28"/>
          <w:szCs w:val="28"/>
          <w:lang w:eastAsia="pl-PL"/>
          <w14:ligatures w14:val="none"/>
        </w:rPr>
      </w:pPr>
      <w:r w:rsidRPr="00355EEB">
        <w:rPr>
          <w:rFonts w:eastAsia="Times New Roman" w:cstheme="minorHAnsi"/>
          <w:b/>
          <w:bCs/>
          <w:kern w:val="0"/>
          <w:sz w:val="28"/>
          <w:szCs w:val="28"/>
          <w:lang w:eastAsia="pl-PL"/>
          <w14:ligatures w14:val="none"/>
        </w:rPr>
        <w:t>5</w:t>
      </w:r>
      <w:r w:rsidR="007F67CC" w:rsidRPr="00355EEB">
        <w:rPr>
          <w:rFonts w:eastAsia="Times New Roman" w:cstheme="minorHAnsi"/>
          <w:b/>
          <w:bCs/>
          <w:kern w:val="0"/>
          <w:sz w:val="28"/>
          <w:szCs w:val="28"/>
          <w:lang w:eastAsia="pl-PL"/>
          <w14:ligatures w14:val="none"/>
        </w:rPr>
        <w:t>.</w:t>
      </w:r>
      <w:r w:rsidRPr="00355EEB">
        <w:rPr>
          <w:rFonts w:eastAsia="Times New Roman" w:cstheme="minorHAnsi"/>
          <w:b/>
          <w:bCs/>
          <w:kern w:val="0"/>
          <w:sz w:val="28"/>
          <w:szCs w:val="28"/>
          <w:lang w:eastAsia="pl-PL"/>
          <w14:ligatures w14:val="none"/>
        </w:rPr>
        <w:t xml:space="preserve"> Inne wymagania Zamawiającego:</w:t>
      </w:r>
    </w:p>
    <w:p w14:paraId="4A7004EA" w14:textId="3F344360" w:rsidR="00FF4FEB" w:rsidRPr="00FF4FEB" w:rsidRDefault="00FF4FEB" w:rsidP="00FF4FEB">
      <w:pPr>
        <w:suppressAutoHyphens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FF4FEB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Termin płatności: 30 dni od daty dostarczenia prawidłowo wystawionej faktury VAT.</w:t>
      </w:r>
    </w:p>
    <w:p w14:paraId="15FE18B7" w14:textId="77777777" w:rsidR="00076771" w:rsidRDefault="00FF4FEB" w:rsidP="000767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FF4FEB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Oferta powinna zawierać:</w:t>
      </w:r>
    </w:p>
    <w:p w14:paraId="0D2A84E4" w14:textId="77777777" w:rsidR="00CF4A67" w:rsidRPr="00FD4554" w:rsidRDefault="00CF4A67" w:rsidP="00076771">
      <w:pPr>
        <w:suppressAutoHyphens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59CE22BC" w14:textId="77777777" w:rsidR="00A42859" w:rsidRPr="00FD4554" w:rsidRDefault="00FF4FEB" w:rsidP="00EE2FDA">
      <w:pPr>
        <w:pStyle w:val="Akapitzlist"/>
        <w:numPr>
          <w:ilvl w:val="0"/>
          <w:numId w:val="8"/>
        </w:numPr>
        <w:suppressAutoHyphens w:val="0"/>
        <w:spacing w:after="0" w:line="240" w:lineRule="auto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FD4554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Formularz ofertowy</w:t>
      </w:r>
      <w:r w:rsidR="00891FDF" w:rsidRPr="00FD4554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.</w:t>
      </w:r>
    </w:p>
    <w:p w14:paraId="41F0D632" w14:textId="5FEC806E" w:rsidR="00DE4496" w:rsidRPr="00FD4554" w:rsidRDefault="00FF4FEB" w:rsidP="00EE2FDA">
      <w:pPr>
        <w:pStyle w:val="Akapitzlist"/>
        <w:numPr>
          <w:ilvl w:val="0"/>
          <w:numId w:val="8"/>
        </w:numPr>
        <w:suppressAutoHyphens w:val="0"/>
        <w:spacing w:after="0" w:line="240" w:lineRule="auto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FD4554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Formularz cenowy</w:t>
      </w:r>
      <w:r w:rsidR="00CF4A67" w:rsidRPr="00FD4554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.</w:t>
      </w:r>
    </w:p>
    <w:p w14:paraId="29D72C55" w14:textId="77777777" w:rsidR="000A7AC9" w:rsidRDefault="00FF4FEB" w:rsidP="00DE4496">
      <w:pPr>
        <w:pStyle w:val="Akapitzlist"/>
        <w:numPr>
          <w:ilvl w:val="0"/>
          <w:numId w:val="8"/>
        </w:numPr>
        <w:suppressAutoHyphens w:val="0"/>
        <w:spacing w:after="0" w:line="240" w:lineRule="auto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FD4554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Stosowne pełnomocnictwa</w:t>
      </w:r>
      <w:r w:rsidR="00CF4A67" w:rsidRPr="00FD4554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.</w:t>
      </w:r>
    </w:p>
    <w:p w14:paraId="44A70E62" w14:textId="5B5F84FF" w:rsidR="00F645DD" w:rsidRPr="00FD4554" w:rsidRDefault="00F645DD" w:rsidP="00DE4496">
      <w:pPr>
        <w:pStyle w:val="Akapitzlist"/>
        <w:numPr>
          <w:ilvl w:val="0"/>
          <w:numId w:val="8"/>
        </w:numPr>
        <w:suppressAutoHyphens w:val="0"/>
        <w:spacing w:after="0" w:line="240" w:lineRule="auto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Oświadczenia potwierdzające spełnienie warunków udziału</w:t>
      </w:r>
      <w:r w:rsidR="002509F4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 xml:space="preserve"> w postępowaniu</w:t>
      </w:r>
      <w:r w:rsidR="00C5041D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.</w:t>
      </w:r>
    </w:p>
    <w:p w14:paraId="39FE7FA8" w14:textId="71CB3999" w:rsidR="00A60582" w:rsidRPr="00FD4554" w:rsidRDefault="006F76A0" w:rsidP="00DE4496">
      <w:pPr>
        <w:pStyle w:val="Akapitzlist"/>
        <w:numPr>
          <w:ilvl w:val="0"/>
          <w:numId w:val="8"/>
        </w:numPr>
        <w:suppressAutoHyphens w:val="0"/>
        <w:spacing w:after="0" w:line="240" w:lineRule="auto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FD4554">
        <w:rPr>
          <w:rFonts w:cstheme="minorHAnsi"/>
          <w:color w:val="000000" w:themeColor="text1"/>
          <w:sz w:val="24"/>
          <w:szCs w:val="24"/>
        </w:rPr>
        <w:t xml:space="preserve">Do oferty należy dołączyć karty katalogowe </w:t>
      </w:r>
      <w:r w:rsidR="002509F4" w:rsidRPr="00FD4554">
        <w:rPr>
          <w:rFonts w:cstheme="minorHAnsi"/>
          <w:color w:val="000000" w:themeColor="text1"/>
          <w:sz w:val="24"/>
          <w:szCs w:val="24"/>
        </w:rPr>
        <w:t>urządzeń</w:t>
      </w:r>
      <w:r w:rsidR="002509F4">
        <w:rPr>
          <w:rFonts w:cstheme="minorHAnsi"/>
          <w:color w:val="000000" w:themeColor="text1"/>
          <w:sz w:val="24"/>
          <w:szCs w:val="24"/>
        </w:rPr>
        <w:t xml:space="preserve"> lub inne równoważne dokumenty </w:t>
      </w:r>
      <w:r w:rsidRPr="00FD4554">
        <w:rPr>
          <w:rFonts w:cstheme="minorHAnsi"/>
          <w:color w:val="000000" w:themeColor="text1"/>
          <w:sz w:val="24"/>
          <w:szCs w:val="24"/>
        </w:rPr>
        <w:t xml:space="preserve"> potwierdzające parametry techniczne oferowanych urządzeń.</w:t>
      </w:r>
    </w:p>
    <w:p w14:paraId="50250568" w14:textId="479651C1" w:rsidR="00A60582" w:rsidRPr="00FD4554" w:rsidRDefault="00DB3BC3" w:rsidP="00DE4496">
      <w:pPr>
        <w:pStyle w:val="Akapitzlist"/>
        <w:numPr>
          <w:ilvl w:val="0"/>
          <w:numId w:val="8"/>
        </w:numPr>
        <w:suppressAutoHyphens w:val="0"/>
        <w:spacing w:after="0" w:line="240" w:lineRule="auto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FD4554">
        <w:rPr>
          <w:rFonts w:cstheme="minorHAnsi"/>
          <w:color w:val="000000" w:themeColor="text1"/>
          <w:sz w:val="24"/>
          <w:szCs w:val="24"/>
        </w:rPr>
        <w:t>System zarządzania obrazem medycznym i urządzeniami w sali operacyjnej musi być wyrobem medycznym zgodnie z definicją wyrobu medycznego zawartą w artykule 2, pkt. 1, Rozporządzenia Parlamentu Europejskiego i ROZPORZĄDZENIE PARLAMENTU EUROPEJSKIEGO I RADY (UE) 2017/745 z dnia 5 kwietnia 2017 r. w sprawie wyrobów medycznych, zmiany dyrektywy 2001/83/WE, rozporządzenia (WE) nr 178/2002 i rozporządzenia (WE) nr 1223/2009</w:t>
      </w:r>
      <w:r w:rsidR="00444DF2" w:rsidRPr="00FD4554">
        <w:rPr>
          <w:rFonts w:cstheme="minorHAnsi"/>
          <w:color w:val="000000" w:themeColor="text1"/>
          <w:sz w:val="24"/>
          <w:szCs w:val="24"/>
        </w:rPr>
        <w:t xml:space="preserve"> oraz uchylenia dyrektyw Rady 90/385/EWG i 93/42/EWG</w:t>
      </w:r>
      <w:r w:rsidR="00CF4A67" w:rsidRPr="00FD4554">
        <w:rPr>
          <w:rFonts w:cstheme="minorHAnsi"/>
          <w:color w:val="000000" w:themeColor="text1"/>
          <w:sz w:val="24"/>
          <w:szCs w:val="24"/>
        </w:rPr>
        <w:t>.</w:t>
      </w:r>
    </w:p>
    <w:p w14:paraId="2F881B1B" w14:textId="41E972F3" w:rsidR="00D8032C" w:rsidRPr="00FD4554" w:rsidRDefault="00D8032C" w:rsidP="00DE4496">
      <w:pPr>
        <w:pStyle w:val="Akapitzlist"/>
        <w:numPr>
          <w:ilvl w:val="0"/>
          <w:numId w:val="8"/>
        </w:numPr>
        <w:suppressAutoHyphens w:val="0"/>
        <w:spacing w:after="0" w:line="240" w:lineRule="auto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FD4554">
        <w:rPr>
          <w:rFonts w:eastAsia="Times New Roman" w:cstheme="minorHAnsi"/>
          <w:color w:val="000000" w:themeColor="text1"/>
          <w:kern w:val="0"/>
          <w:sz w:val="24"/>
          <w:szCs w:val="24"/>
          <w:lang w:eastAsia="pl-PL"/>
        </w:rPr>
        <w:t>Na potwierdzenie wymagania do oferty należy dołączyć Deklarację Zgodności dla wyrobu medycznego w myśl Rozporządzenia Parlamentu Europejskiego i ROZPORZĄDZENIE PARLAMENTU EUROPEJSKIEGO I RADY (UE) 2017/745 z dnia 5 kwietnia 2017 r. w sprawie wyrobów medycznych, zmiany dyrektywy 2001/83/WE, rozporządzenia (WE) nr 178/2002 i rozporządzenia (WE) nr 1223/2009 oraz uchylenia dyrektyw Rady 90/385/EWG i 93/42/EWG.</w:t>
      </w:r>
    </w:p>
    <w:p w14:paraId="0A0F6179" w14:textId="1F357A10" w:rsidR="00444DF2" w:rsidRPr="00FD4554" w:rsidRDefault="005569DB" w:rsidP="00DE4496">
      <w:pPr>
        <w:pStyle w:val="Akapitzlist"/>
        <w:numPr>
          <w:ilvl w:val="0"/>
          <w:numId w:val="8"/>
        </w:numPr>
        <w:suppressAutoHyphens w:val="0"/>
        <w:spacing w:after="0" w:line="240" w:lineRule="auto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FD4554">
        <w:rPr>
          <w:rFonts w:cstheme="minorHAnsi"/>
          <w:color w:val="000000" w:themeColor="text1"/>
          <w:sz w:val="24"/>
          <w:szCs w:val="24"/>
        </w:rPr>
        <w:t xml:space="preserve">Zamawiający </w:t>
      </w:r>
      <w:r w:rsidR="00E84F6B" w:rsidRPr="00FD4554">
        <w:rPr>
          <w:rFonts w:cstheme="minorHAnsi"/>
          <w:color w:val="000000" w:themeColor="text1"/>
          <w:sz w:val="24"/>
          <w:szCs w:val="24"/>
        </w:rPr>
        <w:t>wymaga c</w:t>
      </w:r>
      <w:r w:rsidRPr="00FD4554">
        <w:rPr>
          <w:rFonts w:cstheme="minorHAnsi"/>
          <w:color w:val="000000" w:themeColor="text1"/>
          <w:sz w:val="24"/>
          <w:szCs w:val="24"/>
        </w:rPr>
        <w:t>ertyfikat</w:t>
      </w:r>
      <w:r w:rsidR="00E84F6B" w:rsidRPr="00FD4554">
        <w:rPr>
          <w:rFonts w:cstheme="minorHAnsi"/>
          <w:color w:val="000000" w:themeColor="text1"/>
          <w:sz w:val="24"/>
          <w:szCs w:val="24"/>
        </w:rPr>
        <w:t>u</w:t>
      </w:r>
      <w:r w:rsidRPr="00FD4554">
        <w:rPr>
          <w:rFonts w:cstheme="minorHAnsi"/>
          <w:color w:val="000000" w:themeColor="text1"/>
          <w:sz w:val="24"/>
          <w:szCs w:val="24"/>
        </w:rPr>
        <w:t xml:space="preserve"> jakości ISO 9001:2015</w:t>
      </w:r>
      <w:r w:rsidR="00D43F0D">
        <w:rPr>
          <w:rFonts w:cstheme="minorHAnsi"/>
          <w:color w:val="000000" w:themeColor="text1"/>
          <w:sz w:val="24"/>
          <w:szCs w:val="24"/>
        </w:rPr>
        <w:t xml:space="preserve"> firmy dostarczającej system</w:t>
      </w:r>
      <w:r w:rsidRPr="00FD4554">
        <w:rPr>
          <w:rFonts w:cstheme="minorHAnsi"/>
          <w:color w:val="000000" w:themeColor="text1"/>
          <w:sz w:val="24"/>
          <w:szCs w:val="24"/>
        </w:rPr>
        <w:t xml:space="preserve"> </w:t>
      </w:r>
      <w:r w:rsidR="00D43F0D">
        <w:rPr>
          <w:rFonts w:cstheme="minorHAnsi"/>
          <w:color w:val="000000" w:themeColor="text1"/>
          <w:sz w:val="24"/>
          <w:szCs w:val="24"/>
        </w:rPr>
        <w:t xml:space="preserve">integracji </w:t>
      </w:r>
      <w:proofErr w:type="spellStart"/>
      <w:r w:rsidR="00D43F0D">
        <w:rPr>
          <w:rFonts w:cstheme="minorHAnsi"/>
          <w:color w:val="000000" w:themeColor="text1"/>
          <w:sz w:val="24"/>
          <w:szCs w:val="24"/>
        </w:rPr>
        <w:t>sal</w:t>
      </w:r>
      <w:proofErr w:type="spellEnd"/>
      <w:r w:rsidR="00D43F0D">
        <w:rPr>
          <w:rFonts w:cstheme="minorHAnsi"/>
          <w:color w:val="000000" w:themeColor="text1"/>
          <w:sz w:val="24"/>
          <w:szCs w:val="24"/>
        </w:rPr>
        <w:t xml:space="preserve"> operacyjnych </w:t>
      </w:r>
      <w:r w:rsidRPr="00FD4554">
        <w:rPr>
          <w:rFonts w:cstheme="minorHAnsi"/>
          <w:color w:val="000000" w:themeColor="text1"/>
          <w:sz w:val="24"/>
          <w:szCs w:val="24"/>
        </w:rPr>
        <w:t>oraz  EN ISO 13485:2016</w:t>
      </w:r>
      <w:r w:rsidR="00D43F0D">
        <w:rPr>
          <w:rFonts w:cstheme="minorHAnsi"/>
          <w:color w:val="000000" w:themeColor="text1"/>
          <w:sz w:val="24"/>
          <w:szCs w:val="24"/>
        </w:rPr>
        <w:t xml:space="preserve"> dla wyrobów medycznych dostarczanych przez oferenta</w:t>
      </w:r>
      <w:r w:rsidRPr="00FD4554">
        <w:rPr>
          <w:rFonts w:cstheme="minorHAnsi"/>
          <w:color w:val="000000" w:themeColor="text1"/>
          <w:sz w:val="24"/>
          <w:szCs w:val="24"/>
        </w:rPr>
        <w:t xml:space="preserve"> (kopię dokumentów dołączyć do oferty)</w:t>
      </w:r>
      <w:r w:rsidR="0089769E" w:rsidRPr="00FD4554">
        <w:rPr>
          <w:rFonts w:cstheme="minorHAnsi"/>
          <w:color w:val="000000" w:themeColor="text1"/>
          <w:sz w:val="24"/>
          <w:szCs w:val="24"/>
        </w:rPr>
        <w:t>.</w:t>
      </w:r>
    </w:p>
    <w:p w14:paraId="0A332E81" w14:textId="3133CA5D" w:rsidR="00E84F6B" w:rsidRPr="00FD4554" w:rsidRDefault="004D5AC9" w:rsidP="00DE4496">
      <w:pPr>
        <w:pStyle w:val="Akapitzlist"/>
        <w:numPr>
          <w:ilvl w:val="0"/>
          <w:numId w:val="8"/>
        </w:numPr>
        <w:suppressAutoHyphens w:val="0"/>
        <w:spacing w:after="0" w:line="240" w:lineRule="auto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FD4554">
        <w:rPr>
          <w:rFonts w:cstheme="minorHAnsi"/>
          <w:color w:val="000000" w:themeColor="text1"/>
          <w:sz w:val="24"/>
          <w:szCs w:val="24"/>
        </w:rPr>
        <w:t xml:space="preserve">Oferta musi obejmować pełne szkolenie </w:t>
      </w:r>
      <w:r w:rsidR="00960982">
        <w:rPr>
          <w:rFonts w:cstheme="minorHAnsi"/>
          <w:color w:val="000000" w:themeColor="text1"/>
          <w:sz w:val="24"/>
          <w:szCs w:val="24"/>
        </w:rPr>
        <w:t xml:space="preserve">w języku polskim </w:t>
      </w:r>
      <w:r w:rsidRPr="00FD4554">
        <w:rPr>
          <w:rFonts w:cstheme="minorHAnsi"/>
          <w:color w:val="000000" w:themeColor="text1"/>
          <w:sz w:val="24"/>
          <w:szCs w:val="24"/>
        </w:rPr>
        <w:t xml:space="preserve">personelu </w:t>
      </w:r>
      <w:r w:rsidR="00960982">
        <w:rPr>
          <w:rFonts w:cstheme="minorHAnsi"/>
          <w:color w:val="000000" w:themeColor="text1"/>
          <w:sz w:val="24"/>
          <w:szCs w:val="24"/>
        </w:rPr>
        <w:t xml:space="preserve">Zamawiającego </w:t>
      </w:r>
      <w:r w:rsidRPr="00FD4554">
        <w:rPr>
          <w:rFonts w:cstheme="minorHAnsi"/>
          <w:color w:val="000000" w:themeColor="text1"/>
          <w:sz w:val="24"/>
          <w:szCs w:val="24"/>
        </w:rPr>
        <w:t>z obsługi dostarczanego urządzenia.</w:t>
      </w:r>
    </w:p>
    <w:p w14:paraId="015D899D" w14:textId="77777777" w:rsidR="00745D24" w:rsidRDefault="00745D24" w:rsidP="008B47D9">
      <w:pPr>
        <w:suppressAutoHyphens w:val="0"/>
        <w:spacing w:after="0" w:line="240" w:lineRule="auto"/>
        <w:rPr>
          <w:rFonts w:cstheme="minorHAnsi"/>
          <w:color w:val="000000" w:themeColor="text1"/>
          <w:sz w:val="24"/>
          <w:szCs w:val="24"/>
        </w:rPr>
      </w:pPr>
    </w:p>
    <w:p w14:paraId="5CBDD661" w14:textId="77777777" w:rsidR="0071365A" w:rsidRDefault="0071365A" w:rsidP="00745D24">
      <w:pPr>
        <w:suppressAutoHyphens w:val="0"/>
        <w:spacing w:after="0" w:line="240" w:lineRule="auto"/>
        <w:rPr>
          <w:rFonts w:cstheme="minorHAnsi"/>
          <w:b/>
          <w:bCs/>
          <w:color w:val="000000" w:themeColor="text1"/>
          <w:sz w:val="28"/>
          <w:szCs w:val="28"/>
        </w:rPr>
      </w:pPr>
    </w:p>
    <w:p w14:paraId="2D252833" w14:textId="77777777" w:rsidR="0071365A" w:rsidRDefault="0071365A" w:rsidP="00745D24">
      <w:pPr>
        <w:suppressAutoHyphens w:val="0"/>
        <w:spacing w:after="0" w:line="240" w:lineRule="auto"/>
        <w:rPr>
          <w:rFonts w:cstheme="minorHAnsi"/>
          <w:b/>
          <w:bCs/>
          <w:color w:val="000000" w:themeColor="text1"/>
          <w:sz w:val="28"/>
          <w:szCs w:val="28"/>
        </w:rPr>
      </w:pPr>
    </w:p>
    <w:p w14:paraId="0AD30120" w14:textId="77777777" w:rsidR="0071365A" w:rsidRDefault="0071365A" w:rsidP="00745D24">
      <w:pPr>
        <w:suppressAutoHyphens w:val="0"/>
        <w:spacing w:after="0" w:line="240" w:lineRule="auto"/>
        <w:rPr>
          <w:rFonts w:cstheme="minorHAnsi"/>
          <w:b/>
          <w:bCs/>
          <w:color w:val="000000" w:themeColor="text1"/>
          <w:sz w:val="28"/>
          <w:szCs w:val="28"/>
        </w:rPr>
      </w:pPr>
    </w:p>
    <w:p w14:paraId="70F0C0EC" w14:textId="77777777" w:rsidR="0071365A" w:rsidRDefault="0071365A" w:rsidP="00745D24">
      <w:pPr>
        <w:suppressAutoHyphens w:val="0"/>
        <w:spacing w:after="0" w:line="240" w:lineRule="auto"/>
        <w:rPr>
          <w:rFonts w:cstheme="minorHAnsi"/>
          <w:b/>
          <w:bCs/>
          <w:color w:val="000000" w:themeColor="text1"/>
          <w:sz w:val="28"/>
          <w:szCs w:val="28"/>
        </w:rPr>
      </w:pPr>
    </w:p>
    <w:p w14:paraId="20BDB5AD" w14:textId="77777777" w:rsidR="0071365A" w:rsidRDefault="0071365A" w:rsidP="00745D24">
      <w:pPr>
        <w:suppressAutoHyphens w:val="0"/>
        <w:spacing w:after="0" w:line="240" w:lineRule="auto"/>
        <w:rPr>
          <w:rFonts w:cstheme="minorHAnsi"/>
          <w:b/>
          <w:bCs/>
          <w:color w:val="000000" w:themeColor="text1"/>
          <w:sz w:val="28"/>
          <w:szCs w:val="28"/>
        </w:rPr>
      </w:pPr>
    </w:p>
    <w:p w14:paraId="35F9FC06" w14:textId="77777777" w:rsidR="0071365A" w:rsidRDefault="0071365A" w:rsidP="00745D24">
      <w:pPr>
        <w:suppressAutoHyphens w:val="0"/>
        <w:spacing w:after="0" w:line="240" w:lineRule="auto"/>
        <w:rPr>
          <w:rFonts w:cstheme="minorHAnsi"/>
          <w:b/>
          <w:bCs/>
          <w:color w:val="000000" w:themeColor="text1"/>
          <w:sz w:val="28"/>
          <w:szCs w:val="28"/>
        </w:rPr>
      </w:pPr>
    </w:p>
    <w:p w14:paraId="2589BC68" w14:textId="77777777" w:rsidR="0071365A" w:rsidRDefault="0071365A" w:rsidP="00745D24">
      <w:pPr>
        <w:suppressAutoHyphens w:val="0"/>
        <w:spacing w:after="0" w:line="240" w:lineRule="auto"/>
        <w:rPr>
          <w:rFonts w:cstheme="minorHAnsi"/>
          <w:b/>
          <w:bCs/>
          <w:color w:val="000000" w:themeColor="text1"/>
          <w:sz w:val="28"/>
          <w:szCs w:val="28"/>
        </w:rPr>
      </w:pPr>
    </w:p>
    <w:p w14:paraId="10495B04" w14:textId="77777777" w:rsidR="0071365A" w:rsidRDefault="0071365A" w:rsidP="00745D24">
      <w:pPr>
        <w:suppressAutoHyphens w:val="0"/>
        <w:spacing w:after="0" w:line="240" w:lineRule="auto"/>
        <w:rPr>
          <w:rFonts w:cstheme="minorHAnsi"/>
          <w:b/>
          <w:bCs/>
          <w:color w:val="000000" w:themeColor="text1"/>
          <w:sz w:val="28"/>
          <w:szCs w:val="28"/>
        </w:rPr>
      </w:pPr>
    </w:p>
    <w:p w14:paraId="51EBD49D" w14:textId="77777777" w:rsidR="0071365A" w:rsidRDefault="0071365A" w:rsidP="00745D24">
      <w:pPr>
        <w:suppressAutoHyphens w:val="0"/>
        <w:spacing w:after="0" w:line="240" w:lineRule="auto"/>
        <w:rPr>
          <w:rFonts w:cstheme="minorHAnsi"/>
          <w:b/>
          <w:bCs/>
          <w:color w:val="000000" w:themeColor="text1"/>
          <w:sz w:val="28"/>
          <w:szCs w:val="28"/>
        </w:rPr>
      </w:pPr>
    </w:p>
    <w:p w14:paraId="07809D7B" w14:textId="133ACD8A" w:rsidR="00745D24" w:rsidRPr="00A927A8" w:rsidRDefault="00A927A8" w:rsidP="00745D24">
      <w:pPr>
        <w:suppressAutoHyphens w:val="0"/>
        <w:spacing w:after="0" w:line="240" w:lineRule="auto"/>
        <w:rPr>
          <w:rFonts w:cstheme="minorHAnsi"/>
          <w:b/>
          <w:bCs/>
          <w:color w:val="000000" w:themeColor="text1"/>
          <w:sz w:val="28"/>
          <w:szCs w:val="28"/>
        </w:rPr>
      </w:pPr>
      <w:r w:rsidRPr="00A927A8">
        <w:rPr>
          <w:rFonts w:cstheme="minorHAnsi"/>
          <w:b/>
          <w:bCs/>
          <w:color w:val="000000" w:themeColor="text1"/>
          <w:sz w:val="28"/>
          <w:szCs w:val="28"/>
        </w:rPr>
        <w:t xml:space="preserve">6. </w:t>
      </w:r>
      <w:r w:rsidR="00745D24" w:rsidRPr="00745D24">
        <w:rPr>
          <w:rFonts w:cstheme="minorHAnsi"/>
          <w:b/>
          <w:bCs/>
          <w:color w:val="000000" w:themeColor="text1"/>
          <w:sz w:val="28"/>
          <w:szCs w:val="28"/>
        </w:rPr>
        <w:t>W</w:t>
      </w:r>
      <w:r w:rsidRPr="00A927A8">
        <w:rPr>
          <w:rFonts w:cstheme="minorHAnsi"/>
          <w:b/>
          <w:bCs/>
          <w:color w:val="000000" w:themeColor="text1"/>
          <w:sz w:val="28"/>
          <w:szCs w:val="28"/>
        </w:rPr>
        <w:t>arunki udziału</w:t>
      </w:r>
    </w:p>
    <w:p w14:paraId="7AE89E12" w14:textId="77777777" w:rsidR="00A927A8" w:rsidRPr="00745D24" w:rsidRDefault="00A927A8" w:rsidP="00745D24">
      <w:pPr>
        <w:suppressAutoHyphens w:val="0"/>
        <w:spacing w:after="0" w:line="240" w:lineRule="auto"/>
        <w:rPr>
          <w:rFonts w:cstheme="minorHAnsi"/>
          <w:b/>
          <w:bCs/>
          <w:color w:val="000000" w:themeColor="text1"/>
          <w:sz w:val="24"/>
          <w:szCs w:val="24"/>
        </w:rPr>
      </w:pPr>
    </w:p>
    <w:p w14:paraId="1AC259C3" w14:textId="04B3922D" w:rsidR="00A32F66" w:rsidRPr="006F3BD4" w:rsidRDefault="00745D24" w:rsidP="009418F8">
      <w:pPr>
        <w:pStyle w:val="Akapitzlist"/>
        <w:numPr>
          <w:ilvl w:val="0"/>
          <w:numId w:val="11"/>
        </w:numPr>
        <w:suppressAutoHyphens w:val="0"/>
        <w:spacing w:after="0" w:line="240" w:lineRule="auto"/>
        <w:ind w:left="426"/>
        <w:rPr>
          <w:rFonts w:cstheme="minorHAnsi"/>
          <w:color w:val="70AD47" w:themeColor="accent6"/>
          <w:sz w:val="24"/>
          <w:szCs w:val="24"/>
        </w:rPr>
      </w:pPr>
      <w:r w:rsidRPr="006F3BD4">
        <w:rPr>
          <w:rFonts w:cstheme="minorHAnsi"/>
          <w:color w:val="000000" w:themeColor="text1"/>
          <w:sz w:val="24"/>
          <w:szCs w:val="24"/>
        </w:rPr>
        <w:t xml:space="preserve">O udzielenie zamówienia mogą ubiegać się Wykonawcy, którzy nie podlegają wykluczeniu w związku z art. 7 ust. 1 ustawy o szczególnych rozwiązaniach w zakresie przeciwdziałania wspieraniu agresji na Ukrainę oraz służących ochronie bezpieczeństwa narodowego z dnia 13 kwietnia 2022 r. (Dz. U. z </w:t>
      </w:r>
      <w:r w:rsidRPr="006F3BD4">
        <w:rPr>
          <w:rFonts w:cstheme="minorHAnsi"/>
          <w:sz w:val="24"/>
          <w:szCs w:val="24"/>
        </w:rPr>
        <w:t>202</w:t>
      </w:r>
      <w:r w:rsidR="007222C8" w:rsidRPr="006F3BD4">
        <w:rPr>
          <w:rFonts w:cstheme="minorHAnsi"/>
          <w:sz w:val="24"/>
          <w:szCs w:val="24"/>
        </w:rPr>
        <w:t>5</w:t>
      </w:r>
      <w:r w:rsidRPr="006F3BD4">
        <w:rPr>
          <w:rFonts w:cstheme="minorHAnsi"/>
          <w:sz w:val="24"/>
          <w:szCs w:val="24"/>
        </w:rPr>
        <w:t xml:space="preserve"> r. poz. </w:t>
      </w:r>
      <w:r w:rsidR="007222C8" w:rsidRPr="006F3BD4">
        <w:rPr>
          <w:rFonts w:cstheme="minorHAnsi"/>
          <w:sz w:val="24"/>
          <w:szCs w:val="24"/>
        </w:rPr>
        <w:t>514</w:t>
      </w:r>
      <w:r w:rsidRPr="006F3BD4">
        <w:rPr>
          <w:rFonts w:cstheme="minorHAnsi"/>
          <w:color w:val="000000" w:themeColor="text1"/>
          <w:sz w:val="24"/>
          <w:szCs w:val="24"/>
        </w:rPr>
        <w:t>)¹.</w:t>
      </w:r>
    </w:p>
    <w:p w14:paraId="22914BC9" w14:textId="51478E2D" w:rsidR="00960982" w:rsidRPr="00570892" w:rsidRDefault="00A32F66">
      <w:pPr>
        <w:pStyle w:val="Akapitzlist"/>
        <w:numPr>
          <w:ilvl w:val="0"/>
          <w:numId w:val="11"/>
        </w:numPr>
        <w:tabs>
          <w:tab w:val="num" w:pos="426"/>
        </w:tabs>
        <w:suppressAutoHyphens w:val="0"/>
        <w:spacing w:after="0" w:line="240" w:lineRule="auto"/>
        <w:ind w:left="426"/>
        <w:rPr>
          <w:rFonts w:cstheme="minorHAnsi"/>
          <w:color w:val="70AD47" w:themeColor="accent6"/>
          <w:sz w:val="24"/>
          <w:szCs w:val="24"/>
        </w:rPr>
      </w:pPr>
      <w:r>
        <w:rPr>
          <w:sz w:val="24"/>
          <w:szCs w:val="24"/>
        </w:rPr>
        <w:t>U</w:t>
      </w:r>
      <w:r w:rsidR="00760A3A" w:rsidRPr="00D50880">
        <w:rPr>
          <w:rFonts w:cstheme="minorHAnsi"/>
          <w:sz w:val="24"/>
          <w:szCs w:val="24"/>
        </w:rPr>
        <w:t>prawnień do wykonywania określonej działalności lub czynnośc</w:t>
      </w:r>
      <w:r w:rsidR="00663CBC">
        <w:t>i</w:t>
      </w:r>
    </w:p>
    <w:p w14:paraId="0E65BF82" w14:textId="525F06B6" w:rsidR="00760A3A" w:rsidRPr="00D50880" w:rsidRDefault="00760A3A" w:rsidP="00D50880">
      <w:pPr>
        <w:pStyle w:val="Akapitzlist"/>
        <w:suppressAutoHyphens w:val="0"/>
        <w:spacing w:after="0" w:line="240" w:lineRule="auto"/>
        <w:ind w:left="426"/>
        <w:rPr>
          <w:rFonts w:cstheme="minorHAnsi"/>
          <w:color w:val="70AD47" w:themeColor="accent6"/>
          <w:sz w:val="24"/>
          <w:szCs w:val="24"/>
        </w:rPr>
      </w:pPr>
      <w:r w:rsidRPr="00D50880">
        <w:rPr>
          <w:rFonts w:cstheme="minorHAnsi"/>
          <w:color w:val="000000" w:themeColor="text1"/>
          <w:sz w:val="24"/>
          <w:szCs w:val="24"/>
        </w:rPr>
        <w:t>Zamawiający uzna, że Oferent spełnia niniejszy warunek, jeżeli złoży oświadczenie, że dysponuje uprawnieniami niezbędnymi do prawidłowej realizacji zamówienia.</w:t>
      </w:r>
    </w:p>
    <w:p w14:paraId="6472C250" w14:textId="47BA7CBD" w:rsidR="00760A3A" w:rsidRPr="00D50880" w:rsidRDefault="00760A3A" w:rsidP="009418F8">
      <w:pPr>
        <w:tabs>
          <w:tab w:val="num" w:pos="426"/>
        </w:tabs>
        <w:suppressAutoHyphens w:val="0"/>
        <w:spacing w:after="0" w:line="240" w:lineRule="auto"/>
        <w:ind w:left="426"/>
        <w:rPr>
          <w:rFonts w:cstheme="minorHAnsi"/>
          <w:color w:val="000000" w:themeColor="text1"/>
          <w:sz w:val="24"/>
          <w:szCs w:val="24"/>
        </w:rPr>
      </w:pPr>
      <w:r w:rsidRPr="00D50880">
        <w:rPr>
          <w:rFonts w:cstheme="minorHAnsi"/>
          <w:color w:val="000000" w:themeColor="text1"/>
          <w:sz w:val="24"/>
          <w:szCs w:val="24"/>
        </w:rPr>
        <w:t>Sposób oceny warunku:</w:t>
      </w:r>
    </w:p>
    <w:p w14:paraId="1494541A" w14:textId="77777777" w:rsidR="00305E2B" w:rsidRDefault="00760A3A" w:rsidP="009418F8">
      <w:pPr>
        <w:tabs>
          <w:tab w:val="num" w:pos="426"/>
        </w:tabs>
        <w:suppressAutoHyphens w:val="0"/>
        <w:spacing w:after="0" w:line="240" w:lineRule="auto"/>
        <w:ind w:left="426"/>
        <w:rPr>
          <w:rFonts w:cstheme="minorHAnsi"/>
          <w:color w:val="000000" w:themeColor="text1"/>
          <w:sz w:val="24"/>
          <w:szCs w:val="24"/>
        </w:rPr>
      </w:pPr>
      <w:r w:rsidRPr="00033994">
        <w:rPr>
          <w:rFonts w:cstheme="minorHAnsi"/>
          <w:color w:val="000000" w:themeColor="text1"/>
          <w:sz w:val="24"/>
          <w:szCs w:val="24"/>
        </w:rPr>
        <w:t>Ocena spełnienia powyższego warunku nastąpi w formie „spełnia/nie spełnia”. Warunek ten Zamawiający uzna za spełniony, jeżeli Oferent złoży stosowne oświadczenie.</w:t>
      </w:r>
    </w:p>
    <w:p w14:paraId="3F988023" w14:textId="499297CC" w:rsidR="00760A3A" w:rsidRPr="007A1849" w:rsidRDefault="00760A3A" w:rsidP="009418F8">
      <w:pPr>
        <w:pStyle w:val="Akapitzlist"/>
        <w:numPr>
          <w:ilvl w:val="0"/>
          <w:numId w:val="11"/>
        </w:numPr>
        <w:suppressAutoHyphens w:val="0"/>
        <w:spacing w:after="0" w:line="240" w:lineRule="auto"/>
        <w:ind w:left="426"/>
        <w:rPr>
          <w:rFonts w:cstheme="minorHAnsi"/>
          <w:color w:val="000000" w:themeColor="text1"/>
          <w:sz w:val="24"/>
          <w:szCs w:val="24"/>
        </w:rPr>
      </w:pPr>
      <w:r w:rsidRPr="007A1849">
        <w:rPr>
          <w:rFonts w:cstheme="minorHAnsi"/>
          <w:color w:val="000000" w:themeColor="text1"/>
          <w:sz w:val="24"/>
          <w:szCs w:val="24"/>
        </w:rPr>
        <w:t>Wiedzy i doświadczenia</w:t>
      </w:r>
    </w:p>
    <w:p w14:paraId="66A6E050" w14:textId="35EF98AB" w:rsidR="00760A3A" w:rsidRPr="00033994" w:rsidRDefault="00760A3A" w:rsidP="00570892">
      <w:pPr>
        <w:pStyle w:val="Akapitzlist"/>
        <w:suppressAutoHyphens w:val="0"/>
        <w:spacing w:after="0" w:line="240" w:lineRule="auto"/>
        <w:ind w:left="426"/>
        <w:rPr>
          <w:rFonts w:cstheme="minorHAnsi"/>
          <w:color w:val="000000" w:themeColor="text1"/>
          <w:sz w:val="24"/>
          <w:szCs w:val="24"/>
        </w:rPr>
      </w:pPr>
      <w:r w:rsidRPr="00033994">
        <w:rPr>
          <w:rFonts w:cstheme="minorHAnsi"/>
          <w:color w:val="000000" w:themeColor="text1"/>
          <w:sz w:val="24"/>
          <w:szCs w:val="24"/>
        </w:rPr>
        <w:t>Zamawiający uzna, że oferent spełnia niniejszy warunek, jeżeli złoży oświadczenie, że dysponuje wiedzą i doświadczeniem</w:t>
      </w:r>
      <w:r w:rsidR="008640A0" w:rsidRPr="00033994">
        <w:rPr>
          <w:rFonts w:cstheme="minorHAnsi"/>
          <w:color w:val="000000" w:themeColor="text1"/>
          <w:sz w:val="24"/>
          <w:szCs w:val="24"/>
        </w:rPr>
        <w:t xml:space="preserve"> niezbędnymi do prawidłowej realizacji zamówienia.</w:t>
      </w:r>
    </w:p>
    <w:p w14:paraId="40EB8C99" w14:textId="77777777" w:rsidR="008640A0" w:rsidRPr="00033994" w:rsidRDefault="008640A0" w:rsidP="00570892">
      <w:pPr>
        <w:pStyle w:val="Akapitzlist"/>
        <w:suppressAutoHyphens w:val="0"/>
        <w:spacing w:after="0" w:line="240" w:lineRule="auto"/>
        <w:ind w:left="426"/>
        <w:rPr>
          <w:rFonts w:cstheme="minorHAnsi"/>
          <w:color w:val="000000" w:themeColor="text1"/>
          <w:sz w:val="24"/>
          <w:szCs w:val="24"/>
        </w:rPr>
      </w:pPr>
      <w:r w:rsidRPr="00033994">
        <w:rPr>
          <w:rFonts w:cstheme="minorHAnsi"/>
          <w:color w:val="000000" w:themeColor="text1"/>
          <w:sz w:val="24"/>
          <w:szCs w:val="24"/>
        </w:rPr>
        <w:t>Sposób oceny warunku:</w:t>
      </w:r>
    </w:p>
    <w:p w14:paraId="277DA8D1" w14:textId="77777777" w:rsidR="008640A0" w:rsidRPr="00033994" w:rsidRDefault="008640A0" w:rsidP="00570892">
      <w:pPr>
        <w:pStyle w:val="Akapitzlist"/>
        <w:suppressAutoHyphens w:val="0"/>
        <w:spacing w:after="0" w:line="240" w:lineRule="auto"/>
        <w:ind w:left="426"/>
        <w:rPr>
          <w:rFonts w:cstheme="minorHAnsi"/>
          <w:color w:val="000000" w:themeColor="text1"/>
          <w:sz w:val="24"/>
          <w:szCs w:val="24"/>
        </w:rPr>
      </w:pPr>
      <w:r w:rsidRPr="00033994">
        <w:rPr>
          <w:rFonts w:cstheme="minorHAnsi"/>
          <w:color w:val="000000" w:themeColor="text1"/>
          <w:sz w:val="24"/>
          <w:szCs w:val="24"/>
        </w:rPr>
        <w:t>Ocena spełnienia powyższego warunku nastąpi w formie „spełnia/nie spełnia”. Warunek ten Zamawiający uzna za spełniony, jeżeli Oferent złoży stosowne oświadczenie.</w:t>
      </w:r>
    </w:p>
    <w:p w14:paraId="4AC64E2D" w14:textId="418C0F5D" w:rsidR="008640A0" w:rsidRDefault="008640A0" w:rsidP="009418F8">
      <w:pPr>
        <w:pStyle w:val="Akapitzlist"/>
        <w:numPr>
          <w:ilvl w:val="0"/>
          <w:numId w:val="11"/>
        </w:numPr>
        <w:suppressAutoHyphens w:val="0"/>
        <w:spacing w:after="0" w:line="240" w:lineRule="auto"/>
        <w:ind w:left="426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Potencjału technicznego</w:t>
      </w:r>
    </w:p>
    <w:p w14:paraId="10FC728B" w14:textId="5DD7A3DA" w:rsidR="008640A0" w:rsidRPr="00033994" w:rsidRDefault="008640A0" w:rsidP="00570892">
      <w:pPr>
        <w:pStyle w:val="Akapitzlist"/>
        <w:suppressAutoHyphens w:val="0"/>
        <w:spacing w:after="0" w:line="240" w:lineRule="auto"/>
        <w:ind w:left="426"/>
        <w:rPr>
          <w:rFonts w:cstheme="minorHAnsi"/>
          <w:color w:val="000000" w:themeColor="text1"/>
          <w:sz w:val="24"/>
          <w:szCs w:val="24"/>
        </w:rPr>
      </w:pPr>
      <w:r w:rsidRPr="00033994">
        <w:rPr>
          <w:rFonts w:cstheme="minorHAnsi"/>
          <w:color w:val="000000" w:themeColor="text1"/>
          <w:sz w:val="24"/>
          <w:szCs w:val="24"/>
        </w:rPr>
        <w:t>Zamawiający uzna, że oferent spełnia niniejszy warunek, jeżeli złoży oświadczenie, że dysponuje zapleczem technicznym niezbędnym do prawidłowego wykonania zamówienia</w:t>
      </w:r>
    </w:p>
    <w:p w14:paraId="5BA2BFD5" w14:textId="77777777" w:rsidR="008640A0" w:rsidRPr="00033994" w:rsidRDefault="008640A0" w:rsidP="00570892">
      <w:pPr>
        <w:pStyle w:val="Akapitzlist"/>
        <w:suppressAutoHyphens w:val="0"/>
        <w:spacing w:after="0" w:line="240" w:lineRule="auto"/>
        <w:ind w:left="426"/>
        <w:rPr>
          <w:rFonts w:cstheme="minorHAnsi"/>
          <w:color w:val="000000" w:themeColor="text1"/>
          <w:sz w:val="24"/>
          <w:szCs w:val="24"/>
        </w:rPr>
      </w:pPr>
      <w:r w:rsidRPr="00033994">
        <w:rPr>
          <w:rFonts w:cstheme="minorHAnsi"/>
          <w:color w:val="000000" w:themeColor="text1"/>
          <w:sz w:val="24"/>
          <w:szCs w:val="24"/>
        </w:rPr>
        <w:t>Sposób oceny warunku:</w:t>
      </w:r>
    </w:p>
    <w:p w14:paraId="0DA6302A" w14:textId="77777777" w:rsidR="008640A0" w:rsidRPr="00033994" w:rsidRDefault="008640A0" w:rsidP="00570892">
      <w:pPr>
        <w:pStyle w:val="Akapitzlist"/>
        <w:suppressAutoHyphens w:val="0"/>
        <w:spacing w:after="0" w:line="240" w:lineRule="auto"/>
        <w:ind w:left="426"/>
        <w:rPr>
          <w:rFonts w:cstheme="minorHAnsi"/>
          <w:color w:val="000000" w:themeColor="text1"/>
          <w:sz w:val="24"/>
          <w:szCs w:val="24"/>
        </w:rPr>
      </w:pPr>
      <w:r w:rsidRPr="00033994">
        <w:rPr>
          <w:rFonts w:cstheme="minorHAnsi"/>
          <w:color w:val="000000" w:themeColor="text1"/>
          <w:sz w:val="24"/>
          <w:szCs w:val="24"/>
        </w:rPr>
        <w:t>Ocena spełnienia powyższego warunku nastąpi w formie „spełnia/nie spełnia”. Warunek ten Zamawiający uzna za spełniony, jeżeli Oferent złoży stosowne oświadczenie.</w:t>
      </w:r>
    </w:p>
    <w:p w14:paraId="66F02056" w14:textId="168E50EA" w:rsidR="008640A0" w:rsidRDefault="008640A0" w:rsidP="009418F8">
      <w:pPr>
        <w:pStyle w:val="Akapitzlist"/>
        <w:numPr>
          <w:ilvl w:val="0"/>
          <w:numId w:val="11"/>
        </w:numPr>
        <w:suppressAutoHyphens w:val="0"/>
        <w:spacing w:after="0" w:line="240" w:lineRule="auto"/>
        <w:ind w:left="426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Osób zdolnych do wykonania zamówienia</w:t>
      </w:r>
    </w:p>
    <w:p w14:paraId="1F9677B4" w14:textId="0E50235E" w:rsidR="008640A0" w:rsidRPr="00033994" w:rsidRDefault="008640A0" w:rsidP="00570892">
      <w:pPr>
        <w:pStyle w:val="Akapitzlist"/>
        <w:suppressAutoHyphens w:val="0"/>
        <w:spacing w:after="0" w:line="240" w:lineRule="auto"/>
        <w:ind w:left="426"/>
        <w:rPr>
          <w:rFonts w:cstheme="minorHAnsi"/>
          <w:color w:val="000000" w:themeColor="text1"/>
          <w:sz w:val="24"/>
          <w:szCs w:val="24"/>
        </w:rPr>
      </w:pPr>
      <w:r w:rsidRPr="00033994">
        <w:rPr>
          <w:rFonts w:cstheme="minorHAnsi"/>
          <w:color w:val="000000" w:themeColor="text1"/>
          <w:sz w:val="24"/>
          <w:szCs w:val="24"/>
        </w:rPr>
        <w:t>Zamawiający uzna, że oferent spełnia niniejszy warunek, jeżeli złoży oświadczenie, że dysponuje personelem posiadającym kwalifikacje niezbędne do prawidłowej realizacji zamówienia</w:t>
      </w:r>
    </w:p>
    <w:p w14:paraId="212D3183" w14:textId="77777777" w:rsidR="008640A0" w:rsidRPr="00033994" w:rsidRDefault="008640A0" w:rsidP="00570892">
      <w:pPr>
        <w:pStyle w:val="Akapitzlist"/>
        <w:suppressAutoHyphens w:val="0"/>
        <w:spacing w:after="0" w:line="240" w:lineRule="auto"/>
        <w:ind w:left="426"/>
        <w:rPr>
          <w:rFonts w:cstheme="minorHAnsi"/>
          <w:color w:val="000000" w:themeColor="text1"/>
          <w:sz w:val="24"/>
          <w:szCs w:val="24"/>
        </w:rPr>
      </w:pPr>
      <w:r w:rsidRPr="00033994">
        <w:rPr>
          <w:rFonts w:cstheme="minorHAnsi"/>
          <w:color w:val="000000" w:themeColor="text1"/>
          <w:sz w:val="24"/>
          <w:szCs w:val="24"/>
        </w:rPr>
        <w:t>Sposób oceny warunku:</w:t>
      </w:r>
    </w:p>
    <w:p w14:paraId="5DD14475" w14:textId="77777777" w:rsidR="008640A0" w:rsidRPr="00033994" w:rsidRDefault="008640A0" w:rsidP="00570892">
      <w:pPr>
        <w:pStyle w:val="Akapitzlist"/>
        <w:suppressAutoHyphens w:val="0"/>
        <w:spacing w:after="0" w:line="240" w:lineRule="auto"/>
        <w:ind w:left="426"/>
        <w:rPr>
          <w:rFonts w:cstheme="minorHAnsi"/>
          <w:color w:val="000000" w:themeColor="text1"/>
          <w:sz w:val="24"/>
          <w:szCs w:val="24"/>
        </w:rPr>
      </w:pPr>
      <w:r w:rsidRPr="00033994">
        <w:rPr>
          <w:rFonts w:cstheme="minorHAnsi"/>
          <w:color w:val="000000" w:themeColor="text1"/>
          <w:sz w:val="24"/>
          <w:szCs w:val="24"/>
        </w:rPr>
        <w:t>Ocena spełnienia powyższego warunku nastąpi w formie „spełnia/nie spełnia”. Warunek ten Zamawiający uzna za spełniony, jeżeli Oferent złoży stosowne oświadczenie.</w:t>
      </w:r>
    </w:p>
    <w:p w14:paraId="3BB55469" w14:textId="17A884D1" w:rsidR="008640A0" w:rsidRDefault="008640A0" w:rsidP="009418F8">
      <w:pPr>
        <w:pStyle w:val="Akapitzlist"/>
        <w:numPr>
          <w:ilvl w:val="0"/>
          <w:numId w:val="11"/>
        </w:numPr>
        <w:suppressAutoHyphens w:val="0"/>
        <w:spacing w:after="0" w:line="240" w:lineRule="auto"/>
        <w:ind w:left="426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Sytuacji ekonomicznej lub finansowej</w:t>
      </w:r>
    </w:p>
    <w:p w14:paraId="5E06891B" w14:textId="44933AA3" w:rsidR="008640A0" w:rsidRPr="00033994" w:rsidRDefault="008640A0" w:rsidP="00570892">
      <w:pPr>
        <w:pStyle w:val="Akapitzlist"/>
        <w:suppressAutoHyphens w:val="0"/>
        <w:spacing w:after="0" w:line="240" w:lineRule="auto"/>
        <w:ind w:left="426"/>
        <w:rPr>
          <w:rFonts w:cstheme="minorHAnsi"/>
          <w:color w:val="000000" w:themeColor="text1"/>
          <w:sz w:val="24"/>
          <w:szCs w:val="24"/>
        </w:rPr>
      </w:pPr>
      <w:r w:rsidRPr="00033994">
        <w:rPr>
          <w:rFonts w:cstheme="minorHAnsi"/>
          <w:color w:val="000000" w:themeColor="text1"/>
          <w:sz w:val="24"/>
          <w:szCs w:val="24"/>
        </w:rPr>
        <w:t xml:space="preserve">Zamawiający uzna, że oferent spełnia niniejszy warunek, jeżeli złoży oświadczenie, że znajduje się w sytuacji ekonomicznej i finansowej zapewniającej prawidłową realizację </w:t>
      </w:r>
      <w:r w:rsidRPr="00033994">
        <w:rPr>
          <w:rFonts w:cstheme="minorHAnsi"/>
          <w:color w:val="000000" w:themeColor="text1"/>
          <w:sz w:val="24"/>
          <w:szCs w:val="24"/>
        </w:rPr>
        <w:lastRenderedPageBreak/>
        <w:t xml:space="preserve">zamówienia, w szczególności nie znajduje się </w:t>
      </w:r>
      <w:r w:rsidR="00C25A6D" w:rsidRPr="00033994">
        <w:rPr>
          <w:rFonts w:cstheme="minorHAnsi"/>
          <w:color w:val="000000" w:themeColor="text1"/>
          <w:sz w:val="24"/>
          <w:szCs w:val="24"/>
        </w:rPr>
        <w:t>w stanie upadłości, restrukturyzacji lub likwidacji.</w:t>
      </w:r>
    </w:p>
    <w:p w14:paraId="2ECE7E77" w14:textId="77777777" w:rsidR="00C25A6D" w:rsidRPr="00033994" w:rsidRDefault="00C25A6D" w:rsidP="00570892">
      <w:pPr>
        <w:pStyle w:val="Akapitzlist"/>
        <w:suppressAutoHyphens w:val="0"/>
        <w:spacing w:after="0" w:line="240" w:lineRule="auto"/>
        <w:ind w:left="426"/>
        <w:rPr>
          <w:rFonts w:cstheme="minorHAnsi"/>
          <w:color w:val="000000" w:themeColor="text1"/>
          <w:sz w:val="24"/>
          <w:szCs w:val="24"/>
        </w:rPr>
      </w:pPr>
      <w:r w:rsidRPr="00033994">
        <w:rPr>
          <w:rFonts w:cstheme="minorHAnsi"/>
          <w:color w:val="000000" w:themeColor="text1"/>
          <w:sz w:val="24"/>
          <w:szCs w:val="24"/>
        </w:rPr>
        <w:t>Sposób oceny warunku:</w:t>
      </w:r>
    </w:p>
    <w:p w14:paraId="42D67A17" w14:textId="77777777" w:rsidR="00C25A6D" w:rsidRPr="00033994" w:rsidRDefault="00C25A6D" w:rsidP="00570892">
      <w:pPr>
        <w:pStyle w:val="Akapitzlist"/>
        <w:suppressAutoHyphens w:val="0"/>
        <w:spacing w:after="0" w:line="240" w:lineRule="auto"/>
        <w:ind w:left="426"/>
        <w:rPr>
          <w:rFonts w:cstheme="minorHAnsi"/>
          <w:color w:val="000000" w:themeColor="text1"/>
          <w:sz w:val="24"/>
          <w:szCs w:val="24"/>
        </w:rPr>
      </w:pPr>
      <w:r w:rsidRPr="00033994">
        <w:rPr>
          <w:rFonts w:cstheme="minorHAnsi"/>
          <w:color w:val="000000" w:themeColor="text1"/>
          <w:sz w:val="24"/>
          <w:szCs w:val="24"/>
        </w:rPr>
        <w:t>Ocena spełnienia powyższego warunku nastąpi w formie „spełnia/nie spełnia”. Warunek ten Zamawiający uzna za spełniony, jeżeli Oferent złoży stosowne oświadczenie.</w:t>
      </w:r>
    </w:p>
    <w:p w14:paraId="68680CEA" w14:textId="03CA04D0" w:rsidR="00C25A6D" w:rsidRPr="00570892" w:rsidRDefault="00C25A6D" w:rsidP="009418F8">
      <w:pPr>
        <w:pStyle w:val="Akapitzlist"/>
        <w:numPr>
          <w:ilvl w:val="0"/>
          <w:numId w:val="11"/>
        </w:numPr>
        <w:spacing w:after="0" w:line="240" w:lineRule="auto"/>
        <w:ind w:left="426"/>
        <w:rPr>
          <w:rFonts w:cstheme="minorHAnsi"/>
          <w:color w:val="000000" w:themeColor="text1"/>
          <w:sz w:val="24"/>
          <w:szCs w:val="24"/>
        </w:rPr>
      </w:pPr>
      <w:r w:rsidRPr="00684774">
        <w:rPr>
          <w:rFonts w:cstheme="minorHAnsi"/>
          <w:color w:val="000000" w:themeColor="text1"/>
          <w:sz w:val="24"/>
          <w:szCs w:val="24"/>
        </w:rPr>
        <w:t>Ofe</w:t>
      </w:r>
      <w:r w:rsidR="007C7835">
        <w:rPr>
          <w:rFonts w:cstheme="minorHAnsi"/>
          <w:color w:val="000000" w:themeColor="text1"/>
          <w:sz w:val="24"/>
          <w:szCs w:val="24"/>
        </w:rPr>
        <w:t>r</w:t>
      </w:r>
      <w:r w:rsidRPr="00684774">
        <w:rPr>
          <w:rFonts w:cstheme="minorHAnsi"/>
          <w:color w:val="000000" w:themeColor="text1"/>
          <w:sz w:val="24"/>
          <w:szCs w:val="24"/>
        </w:rPr>
        <w:t xml:space="preserve">ent przedstawi potwierdzenia 3 realizacji na dostawę i montaż systemu integracji sal operacyjnych z poprzednich </w:t>
      </w:r>
      <w:r w:rsidR="00C97DEB">
        <w:rPr>
          <w:rFonts w:cstheme="minorHAnsi"/>
          <w:color w:val="000000" w:themeColor="text1"/>
          <w:sz w:val="24"/>
          <w:szCs w:val="24"/>
        </w:rPr>
        <w:t>5</w:t>
      </w:r>
      <w:r w:rsidRPr="00684774">
        <w:rPr>
          <w:rFonts w:cstheme="minorHAnsi"/>
          <w:color w:val="000000" w:themeColor="text1"/>
          <w:sz w:val="24"/>
          <w:szCs w:val="24"/>
        </w:rPr>
        <w:t xml:space="preserve"> lat</w:t>
      </w:r>
      <w:r w:rsidR="00A80DB1">
        <w:rPr>
          <w:rFonts w:cstheme="minorHAnsi"/>
          <w:color w:val="000000" w:themeColor="text1"/>
          <w:sz w:val="24"/>
          <w:szCs w:val="24"/>
        </w:rPr>
        <w:t xml:space="preserve"> na kwotę większą niż 300 000 złotych netto</w:t>
      </w:r>
      <w:r w:rsidR="00DC6BC3">
        <w:rPr>
          <w:rFonts w:cstheme="minorHAnsi"/>
          <w:color w:val="000000" w:themeColor="text1"/>
          <w:sz w:val="24"/>
          <w:szCs w:val="24"/>
        </w:rPr>
        <w:t xml:space="preserve"> każda</w:t>
      </w:r>
      <w:r w:rsidRPr="00684774">
        <w:rPr>
          <w:rFonts w:cstheme="minorHAnsi"/>
          <w:color w:val="000000" w:themeColor="text1"/>
          <w:sz w:val="24"/>
          <w:szCs w:val="24"/>
        </w:rPr>
        <w:t>.</w:t>
      </w:r>
    </w:p>
    <w:p w14:paraId="27159FE5" w14:textId="77777777" w:rsidR="00A364E9" w:rsidRPr="003F156A" w:rsidRDefault="00A364E9" w:rsidP="00A364E9">
      <w:pPr>
        <w:rPr>
          <w:sz w:val="24"/>
          <w:szCs w:val="24"/>
        </w:rPr>
      </w:pPr>
    </w:p>
    <w:p w14:paraId="69BC4CCB" w14:textId="117A2114" w:rsidR="00662970" w:rsidRPr="00B15CC3" w:rsidRDefault="00B15CC3" w:rsidP="00B15CC3">
      <w:pPr>
        <w:rPr>
          <w:b/>
          <w:bCs/>
          <w:sz w:val="24"/>
          <w:szCs w:val="24"/>
        </w:rPr>
      </w:pPr>
      <w:r w:rsidRPr="00B15CC3">
        <w:rPr>
          <w:b/>
          <w:bCs/>
          <w:sz w:val="24"/>
          <w:szCs w:val="24"/>
        </w:rPr>
        <w:t>7.</w:t>
      </w:r>
      <w:r>
        <w:rPr>
          <w:b/>
          <w:bCs/>
          <w:sz w:val="24"/>
          <w:szCs w:val="24"/>
        </w:rPr>
        <w:t xml:space="preserve"> </w:t>
      </w:r>
      <w:r w:rsidR="00662970" w:rsidRPr="00B15CC3">
        <w:rPr>
          <w:b/>
          <w:bCs/>
          <w:sz w:val="24"/>
          <w:szCs w:val="24"/>
        </w:rPr>
        <w:t>OPIS SPOSOBU WYBORU OFERTY NAJKORZYSTNIEJSZEJ – KRYTERIA OCENY OFERTY</w:t>
      </w:r>
    </w:p>
    <w:p w14:paraId="77DAF37D" w14:textId="77777777" w:rsidR="00662970" w:rsidRPr="00453C8E" w:rsidRDefault="00662970" w:rsidP="00662970">
      <w:pPr>
        <w:numPr>
          <w:ilvl w:val="0"/>
          <w:numId w:val="3"/>
        </w:numPr>
        <w:rPr>
          <w:sz w:val="24"/>
          <w:szCs w:val="24"/>
        </w:rPr>
      </w:pPr>
      <w:r w:rsidRPr="00662970">
        <w:rPr>
          <w:sz w:val="24"/>
          <w:szCs w:val="24"/>
        </w:rPr>
        <w:t>Oferty zostaną ocenione przez Zamawiającego w oparciu o następujące kryteria i ich znaczenie procentowe (wagę):</w:t>
      </w:r>
    </w:p>
    <w:tbl>
      <w:tblPr>
        <w:tblW w:w="0" w:type="auto"/>
        <w:tblCellSpacing w:w="15" w:type="dxa"/>
        <w:tblInd w:w="28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65"/>
        <w:gridCol w:w="832"/>
        <w:gridCol w:w="654"/>
        <w:gridCol w:w="3022"/>
      </w:tblGrid>
      <w:tr w:rsidR="005331A8" w:rsidRPr="00971B19" w14:paraId="3C668AA0" w14:textId="77777777" w:rsidTr="00D54572">
        <w:trPr>
          <w:tblHeader/>
          <w:tblCellSpacing w:w="15" w:type="dxa"/>
        </w:trPr>
        <w:tc>
          <w:tcPr>
            <w:tcW w:w="1120" w:type="dxa"/>
            <w:vAlign w:val="center"/>
            <w:hideMark/>
          </w:tcPr>
          <w:p w14:paraId="71A1F618" w14:textId="77777777" w:rsidR="00971B19" w:rsidRPr="00971B19" w:rsidRDefault="00971B19" w:rsidP="00971B19">
            <w:pPr>
              <w:rPr>
                <w:b/>
                <w:bCs/>
              </w:rPr>
            </w:pPr>
            <w:r w:rsidRPr="00971B19">
              <w:rPr>
                <w:b/>
                <w:bCs/>
              </w:rPr>
              <w:t>KRYTERIUM</w:t>
            </w:r>
          </w:p>
        </w:tc>
        <w:tc>
          <w:tcPr>
            <w:tcW w:w="0" w:type="auto"/>
            <w:vAlign w:val="center"/>
            <w:hideMark/>
          </w:tcPr>
          <w:p w14:paraId="6D6AFDD0" w14:textId="77777777" w:rsidR="00971B19" w:rsidRPr="00971B19" w:rsidRDefault="00971B19" w:rsidP="00971B19">
            <w:pPr>
              <w:rPr>
                <w:b/>
                <w:bCs/>
              </w:rPr>
            </w:pPr>
            <w:r w:rsidRPr="00971B19">
              <w:rPr>
                <w:b/>
                <w:bCs/>
              </w:rPr>
              <w:t>SYMBOL</w:t>
            </w:r>
          </w:p>
        </w:tc>
        <w:tc>
          <w:tcPr>
            <w:tcW w:w="0" w:type="auto"/>
            <w:vAlign w:val="center"/>
            <w:hideMark/>
          </w:tcPr>
          <w:p w14:paraId="3C980195" w14:textId="77777777" w:rsidR="00971B19" w:rsidRPr="00971B19" w:rsidRDefault="00971B19" w:rsidP="00971B19">
            <w:pPr>
              <w:rPr>
                <w:b/>
                <w:bCs/>
              </w:rPr>
            </w:pPr>
            <w:r w:rsidRPr="00971B19">
              <w:rPr>
                <w:b/>
                <w:bCs/>
              </w:rPr>
              <w:t>WAGA</w:t>
            </w:r>
          </w:p>
        </w:tc>
        <w:tc>
          <w:tcPr>
            <w:tcW w:w="0" w:type="auto"/>
            <w:vAlign w:val="center"/>
            <w:hideMark/>
          </w:tcPr>
          <w:p w14:paraId="2E81960F" w14:textId="77777777" w:rsidR="00971B19" w:rsidRPr="00971B19" w:rsidRDefault="00971B19" w:rsidP="00971B19">
            <w:pPr>
              <w:rPr>
                <w:b/>
                <w:bCs/>
              </w:rPr>
            </w:pPr>
            <w:r w:rsidRPr="00971B19">
              <w:rPr>
                <w:b/>
                <w:bCs/>
              </w:rPr>
              <w:t>MAKSYMALNA ILOŚĆ PUNKTÓW</w:t>
            </w:r>
          </w:p>
        </w:tc>
      </w:tr>
      <w:tr w:rsidR="005331A8" w:rsidRPr="00971B19" w14:paraId="723A3152" w14:textId="77777777" w:rsidTr="00D54572">
        <w:trPr>
          <w:tblHeader/>
          <w:tblCellSpacing w:w="15" w:type="dxa"/>
        </w:trPr>
        <w:tc>
          <w:tcPr>
            <w:tcW w:w="1120" w:type="dxa"/>
            <w:vAlign w:val="center"/>
            <w:hideMark/>
          </w:tcPr>
          <w:p w14:paraId="44E0F969" w14:textId="77777777" w:rsidR="00971B19" w:rsidRPr="00971B19" w:rsidRDefault="00971B19" w:rsidP="00971B19">
            <w:pPr>
              <w:rPr>
                <w:b/>
                <w:bCs/>
              </w:rPr>
            </w:pPr>
            <w:r w:rsidRPr="00971B19">
              <w:rPr>
                <w:b/>
                <w:bCs/>
              </w:rPr>
              <w:t>Cena</w:t>
            </w:r>
          </w:p>
        </w:tc>
        <w:tc>
          <w:tcPr>
            <w:tcW w:w="0" w:type="auto"/>
            <w:vAlign w:val="center"/>
            <w:hideMark/>
          </w:tcPr>
          <w:p w14:paraId="05CD1075" w14:textId="77777777" w:rsidR="00971B19" w:rsidRPr="00971B19" w:rsidRDefault="00971B19" w:rsidP="00971B19">
            <w:pPr>
              <w:rPr>
                <w:b/>
                <w:bCs/>
              </w:rPr>
            </w:pPr>
            <w:r w:rsidRPr="00971B19">
              <w:rPr>
                <w:b/>
                <w:bCs/>
              </w:rPr>
              <w:t>C</w:t>
            </w:r>
          </w:p>
        </w:tc>
        <w:tc>
          <w:tcPr>
            <w:tcW w:w="0" w:type="auto"/>
            <w:vAlign w:val="center"/>
            <w:hideMark/>
          </w:tcPr>
          <w:p w14:paraId="26FD0DC8" w14:textId="77777777" w:rsidR="00971B19" w:rsidRPr="00971B19" w:rsidRDefault="00971B19" w:rsidP="00971B19">
            <w:pPr>
              <w:rPr>
                <w:b/>
                <w:bCs/>
              </w:rPr>
            </w:pPr>
            <w:r w:rsidRPr="00971B19">
              <w:rPr>
                <w:b/>
                <w:bCs/>
              </w:rPr>
              <w:t>100%</w:t>
            </w:r>
          </w:p>
        </w:tc>
        <w:tc>
          <w:tcPr>
            <w:tcW w:w="0" w:type="auto"/>
            <w:vAlign w:val="center"/>
            <w:hideMark/>
          </w:tcPr>
          <w:p w14:paraId="55066AC0" w14:textId="77777777" w:rsidR="00971B19" w:rsidRPr="00971B19" w:rsidRDefault="00971B19" w:rsidP="00971B19">
            <w:pPr>
              <w:rPr>
                <w:b/>
                <w:bCs/>
              </w:rPr>
            </w:pPr>
            <w:r w:rsidRPr="00971B19">
              <w:rPr>
                <w:b/>
                <w:bCs/>
              </w:rPr>
              <w:t>100</w:t>
            </w:r>
          </w:p>
        </w:tc>
      </w:tr>
    </w:tbl>
    <w:p w14:paraId="7D14511B" w14:textId="77777777" w:rsidR="00D637FB" w:rsidRDefault="00D637FB" w:rsidP="00F4435F">
      <w:pPr>
        <w:jc w:val="center"/>
      </w:pPr>
    </w:p>
    <w:p w14:paraId="181AD20D" w14:textId="77777777" w:rsidR="00121E80" w:rsidRDefault="00121E80" w:rsidP="00121E80">
      <w:pPr>
        <w:pStyle w:val="Nagwek2"/>
        <w:rPr>
          <w:rFonts w:asciiTheme="minorHAnsi" w:hAnsiTheme="minorHAnsi" w:cstheme="minorHAnsi"/>
          <w:b/>
          <w:bCs/>
          <w:color w:val="000000" w:themeColor="text1"/>
        </w:rPr>
      </w:pPr>
      <w:r w:rsidRPr="00AE0088">
        <w:rPr>
          <w:rFonts w:asciiTheme="minorHAnsi" w:hAnsiTheme="minorHAnsi" w:cstheme="minorHAnsi"/>
          <w:b/>
          <w:bCs/>
          <w:color w:val="000000" w:themeColor="text1"/>
        </w:rPr>
        <w:t>Kryterium oceny ofert – Cena</w:t>
      </w:r>
    </w:p>
    <w:p w14:paraId="627B8C99" w14:textId="77777777" w:rsidR="00AE0088" w:rsidRPr="00AE0088" w:rsidRDefault="00AE0088" w:rsidP="00AE0088"/>
    <w:p w14:paraId="57F8FEE2" w14:textId="2791C8B6" w:rsidR="00121E80" w:rsidRPr="00451CC0" w:rsidRDefault="00121E80" w:rsidP="00AE0088">
      <w:pPr>
        <w:pStyle w:val="Akapitzlist"/>
        <w:numPr>
          <w:ilvl w:val="0"/>
          <w:numId w:val="3"/>
        </w:numPr>
        <w:rPr>
          <w:rFonts w:cstheme="minorHAnsi"/>
          <w:sz w:val="24"/>
          <w:szCs w:val="24"/>
        </w:rPr>
      </w:pPr>
      <w:r w:rsidRPr="00AE0088">
        <w:rPr>
          <w:rFonts w:cstheme="minorHAnsi"/>
        </w:rPr>
        <w:t xml:space="preserve"> </w:t>
      </w:r>
      <w:r w:rsidRPr="00451CC0">
        <w:rPr>
          <w:rFonts w:cstheme="minorHAnsi"/>
          <w:sz w:val="24"/>
          <w:szCs w:val="24"/>
        </w:rPr>
        <w:t>Zasady kryterium „Cena” (C) – max 100 pkt.</w:t>
      </w:r>
      <w:r w:rsidRPr="00451CC0">
        <w:rPr>
          <w:rFonts w:cstheme="minorHAnsi"/>
          <w:sz w:val="24"/>
          <w:szCs w:val="24"/>
        </w:rPr>
        <w:br/>
        <w:t>W przypadku kryterium „Cena” oferta otrzyma zaokrągloną do dwóch miejsc po przecinku ilość punktów wynikającą z działania:</w:t>
      </w:r>
    </w:p>
    <w:p w14:paraId="06570CDB" w14:textId="77777777" w:rsidR="00121E80" w:rsidRPr="004B766C" w:rsidRDefault="00121E80" w:rsidP="00121E80">
      <w:pPr>
        <w:pStyle w:val="Cytatintensywny"/>
        <w:rPr>
          <w:color w:val="000000" w:themeColor="text1"/>
          <w:sz w:val="28"/>
          <w:szCs w:val="28"/>
          <w:lang w:val="pl-PL"/>
        </w:rPr>
      </w:pPr>
      <w:r w:rsidRPr="004B766C">
        <w:rPr>
          <w:color w:val="000000" w:themeColor="text1"/>
          <w:sz w:val="28"/>
          <w:szCs w:val="28"/>
          <w:lang w:val="pl-PL"/>
        </w:rPr>
        <w:t>P</w:t>
      </w:r>
      <w:r w:rsidRPr="004B766C">
        <w:rPr>
          <w:color w:val="000000" w:themeColor="text1"/>
          <w:sz w:val="28"/>
          <w:szCs w:val="28"/>
        </w:rPr>
        <w:t>ᵢ</w:t>
      </w:r>
      <w:r w:rsidRPr="004B766C">
        <w:rPr>
          <w:color w:val="000000" w:themeColor="text1"/>
          <w:sz w:val="28"/>
          <w:szCs w:val="28"/>
          <w:lang w:val="pl-PL"/>
        </w:rPr>
        <w:t>(C) = (Cₘ</w:t>
      </w:r>
      <w:r w:rsidRPr="004B766C">
        <w:rPr>
          <w:color w:val="000000" w:themeColor="text1"/>
          <w:sz w:val="28"/>
          <w:szCs w:val="28"/>
        </w:rPr>
        <w:t>ᵢ</w:t>
      </w:r>
      <w:r w:rsidRPr="004B766C">
        <w:rPr>
          <w:color w:val="000000" w:themeColor="text1"/>
          <w:sz w:val="28"/>
          <w:szCs w:val="28"/>
          <w:lang w:val="pl-PL"/>
        </w:rPr>
        <w:t>ₙ / C</w:t>
      </w:r>
      <w:r w:rsidRPr="004B766C">
        <w:rPr>
          <w:color w:val="000000" w:themeColor="text1"/>
          <w:sz w:val="28"/>
          <w:szCs w:val="28"/>
        </w:rPr>
        <w:t>ᵢ</w:t>
      </w:r>
      <w:r w:rsidRPr="004B766C">
        <w:rPr>
          <w:color w:val="000000" w:themeColor="text1"/>
          <w:sz w:val="28"/>
          <w:szCs w:val="28"/>
          <w:lang w:val="pl-PL"/>
        </w:rPr>
        <w:t>) × 100 pkt</w:t>
      </w:r>
    </w:p>
    <w:p w14:paraId="5494DE7C" w14:textId="77777777" w:rsidR="00121E80" w:rsidRPr="00C72E87" w:rsidRDefault="00121E80" w:rsidP="00121E80">
      <w:pPr>
        <w:rPr>
          <w:sz w:val="24"/>
          <w:szCs w:val="24"/>
        </w:rPr>
      </w:pPr>
      <w:r w:rsidRPr="00C72E87">
        <w:rPr>
          <w:sz w:val="24"/>
          <w:szCs w:val="24"/>
        </w:rPr>
        <w:t>gdzie:</w:t>
      </w:r>
      <w:r w:rsidRPr="00C72E87">
        <w:rPr>
          <w:sz w:val="24"/>
          <w:szCs w:val="24"/>
        </w:rPr>
        <w:br/>
        <w:t>Pᵢ(C) – liczba punktów jakie otrzyma oferta badana za kryterium „Cena”,</w:t>
      </w:r>
      <w:r w:rsidRPr="00C72E87">
        <w:rPr>
          <w:sz w:val="24"/>
          <w:szCs w:val="24"/>
        </w:rPr>
        <w:br/>
        <w:t>Cᵢ – cena badanej oferty,</w:t>
      </w:r>
      <w:r w:rsidRPr="00C72E87">
        <w:rPr>
          <w:sz w:val="24"/>
          <w:szCs w:val="24"/>
        </w:rPr>
        <w:br/>
        <w:t>Cₘᵢₙ – najniższa cena spośród wszystkich ważnych i nieodrzuconych ofert.</w:t>
      </w:r>
    </w:p>
    <w:p w14:paraId="6569AB5C" w14:textId="77777777" w:rsidR="003735D4" w:rsidRDefault="00121E80" w:rsidP="00120F1A">
      <w:pPr>
        <w:pStyle w:val="Akapitzlist"/>
        <w:numPr>
          <w:ilvl w:val="0"/>
          <w:numId w:val="3"/>
        </w:numPr>
        <w:rPr>
          <w:sz w:val="24"/>
          <w:szCs w:val="24"/>
        </w:rPr>
      </w:pPr>
      <w:r w:rsidRPr="00BF47C8">
        <w:rPr>
          <w:sz w:val="24"/>
          <w:szCs w:val="24"/>
        </w:rPr>
        <w:t xml:space="preserve"> Informacja o wyborze najkorzystniejszej oferty zostanie zamieszczona na stronie internetowej Zamawiającego.</w:t>
      </w:r>
    </w:p>
    <w:p w14:paraId="13446B78" w14:textId="6F6BD372" w:rsidR="00121F52" w:rsidRPr="00E64E8E" w:rsidRDefault="00121E80" w:rsidP="00121F52">
      <w:pPr>
        <w:pStyle w:val="Akapitzlist"/>
        <w:numPr>
          <w:ilvl w:val="0"/>
          <w:numId w:val="3"/>
        </w:numPr>
        <w:rPr>
          <w:sz w:val="24"/>
          <w:szCs w:val="24"/>
        </w:rPr>
      </w:pPr>
      <w:r w:rsidRPr="00120F1A">
        <w:rPr>
          <w:sz w:val="24"/>
          <w:szCs w:val="24"/>
        </w:rPr>
        <w:t>Informacja o terminie i miejscu podpisania umowy zostanie przekazana Wykonawcy, którego ofertę wybrano.</w:t>
      </w:r>
    </w:p>
    <w:p w14:paraId="368C763F" w14:textId="77777777" w:rsidR="00CE4004" w:rsidRDefault="00121E80" w:rsidP="00120F1A">
      <w:pPr>
        <w:pStyle w:val="Akapitzlist"/>
        <w:numPr>
          <w:ilvl w:val="0"/>
          <w:numId w:val="3"/>
        </w:numPr>
        <w:rPr>
          <w:sz w:val="24"/>
          <w:szCs w:val="24"/>
        </w:rPr>
      </w:pPr>
      <w:r w:rsidRPr="00120F1A">
        <w:rPr>
          <w:sz w:val="24"/>
          <w:szCs w:val="24"/>
        </w:rPr>
        <w:t>Zamawiający zastrzega sobie uprawnienie do odwołania Zaproszenia lub zmiany jego warunków, unieważnienia Zaproszenia w całości lub części, także po jego zakończeniu bez podania przyczyny.</w:t>
      </w:r>
    </w:p>
    <w:p w14:paraId="6E282C56" w14:textId="7E2285AA" w:rsidR="00121E80" w:rsidRDefault="00121E80" w:rsidP="00120F1A">
      <w:pPr>
        <w:pStyle w:val="Akapitzlist"/>
        <w:numPr>
          <w:ilvl w:val="0"/>
          <w:numId w:val="3"/>
        </w:numPr>
        <w:rPr>
          <w:sz w:val="24"/>
          <w:szCs w:val="24"/>
        </w:rPr>
      </w:pPr>
      <w:r w:rsidRPr="00120F1A">
        <w:rPr>
          <w:sz w:val="24"/>
          <w:szCs w:val="24"/>
        </w:rPr>
        <w:t>Adres strony internetowej, na której są dostępne odpowiedzi na pytania i inne informacje dotyczące postępowania:</w:t>
      </w:r>
      <w:r w:rsidRPr="00120F1A">
        <w:rPr>
          <w:sz w:val="24"/>
          <w:szCs w:val="24"/>
        </w:rPr>
        <w:br/>
      </w:r>
      <w:hyperlink r:id="rId9" w:history="1">
        <w:r w:rsidR="00E96980" w:rsidRPr="00651F21">
          <w:rPr>
            <w:rStyle w:val="Hipercze"/>
            <w:sz w:val="24"/>
            <w:szCs w:val="24"/>
          </w:rPr>
          <w:t>https://bcmbonifratrzy.pl/placowki/katowice</w:t>
        </w:r>
      </w:hyperlink>
    </w:p>
    <w:p w14:paraId="2F76EB77" w14:textId="77777777" w:rsidR="00E96980" w:rsidRDefault="00E96980" w:rsidP="00E96980">
      <w:pPr>
        <w:rPr>
          <w:sz w:val="24"/>
          <w:szCs w:val="24"/>
        </w:rPr>
      </w:pPr>
    </w:p>
    <w:p w14:paraId="6688C8D2" w14:textId="667CC7D5" w:rsidR="00E96980" w:rsidRDefault="00E96980" w:rsidP="00E96980">
      <w:pPr>
        <w:rPr>
          <w:sz w:val="24"/>
          <w:szCs w:val="24"/>
        </w:rPr>
      </w:pPr>
      <w:r>
        <w:rPr>
          <w:sz w:val="24"/>
          <w:szCs w:val="24"/>
        </w:rPr>
        <w:t>Załączniki:</w:t>
      </w:r>
    </w:p>
    <w:p w14:paraId="30B357EC" w14:textId="2F8F7ED7" w:rsidR="00E96980" w:rsidRDefault="00E96980" w:rsidP="00E96980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1F6E54">
        <w:rPr>
          <w:sz w:val="24"/>
          <w:szCs w:val="24"/>
        </w:rPr>
        <w:t>Formularz</w:t>
      </w:r>
      <w:r w:rsidR="003A648D">
        <w:rPr>
          <w:sz w:val="24"/>
          <w:szCs w:val="24"/>
        </w:rPr>
        <w:t xml:space="preserve"> oferty – załącznik </w:t>
      </w:r>
      <w:r w:rsidR="00BC6FCC">
        <w:rPr>
          <w:sz w:val="24"/>
          <w:szCs w:val="24"/>
        </w:rPr>
        <w:t>nr.1</w:t>
      </w:r>
    </w:p>
    <w:p w14:paraId="73871EF0" w14:textId="2CE3BDAF" w:rsidR="00BC6FCC" w:rsidRDefault="00BC6FCC" w:rsidP="00E96980">
      <w:pPr>
        <w:rPr>
          <w:sz w:val="24"/>
          <w:szCs w:val="24"/>
        </w:rPr>
      </w:pPr>
      <w:r>
        <w:rPr>
          <w:sz w:val="24"/>
          <w:szCs w:val="24"/>
        </w:rPr>
        <w:t>2. Formularz cenowy – załącznik nr.2</w:t>
      </w:r>
    </w:p>
    <w:p w14:paraId="25F82888" w14:textId="37E0E276" w:rsidR="00BC6FCC" w:rsidRDefault="00BC6FCC" w:rsidP="00E96980">
      <w:pPr>
        <w:rPr>
          <w:sz w:val="24"/>
          <w:szCs w:val="24"/>
        </w:rPr>
      </w:pPr>
      <w:r>
        <w:rPr>
          <w:sz w:val="24"/>
          <w:szCs w:val="24"/>
        </w:rPr>
        <w:t xml:space="preserve">3. Wzór umowy </w:t>
      </w:r>
      <w:r w:rsidR="00871059">
        <w:rPr>
          <w:sz w:val="24"/>
          <w:szCs w:val="24"/>
        </w:rPr>
        <w:t>–</w:t>
      </w:r>
      <w:r>
        <w:rPr>
          <w:sz w:val="24"/>
          <w:szCs w:val="24"/>
        </w:rPr>
        <w:t xml:space="preserve"> za</w:t>
      </w:r>
      <w:r w:rsidR="00871059">
        <w:rPr>
          <w:sz w:val="24"/>
          <w:szCs w:val="24"/>
        </w:rPr>
        <w:t>łącznik nr.3</w:t>
      </w:r>
    </w:p>
    <w:p w14:paraId="27F9D564" w14:textId="0DBED881" w:rsidR="00A95D66" w:rsidRDefault="00A95D66" w:rsidP="00E96980">
      <w:pPr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A05BE9">
        <w:rPr>
          <w:sz w:val="24"/>
          <w:szCs w:val="24"/>
        </w:rPr>
        <w:t>Specyfikacja – załącznik nr.4</w:t>
      </w:r>
    </w:p>
    <w:p w14:paraId="7EFAEC88" w14:textId="4E4783BB" w:rsidR="00871059" w:rsidRDefault="00F80966" w:rsidP="00E96980">
      <w:pPr>
        <w:rPr>
          <w:sz w:val="24"/>
          <w:szCs w:val="24"/>
        </w:rPr>
      </w:pPr>
      <w:r>
        <w:rPr>
          <w:sz w:val="24"/>
          <w:szCs w:val="24"/>
        </w:rPr>
        <w:t>5</w:t>
      </w:r>
      <w:r w:rsidR="00A95D66">
        <w:rPr>
          <w:sz w:val="24"/>
          <w:szCs w:val="24"/>
        </w:rPr>
        <w:t xml:space="preserve">. Klauzula informacyjna </w:t>
      </w:r>
      <w:r w:rsidR="00A05BE9">
        <w:rPr>
          <w:sz w:val="24"/>
          <w:szCs w:val="24"/>
        </w:rPr>
        <w:t>–</w:t>
      </w:r>
      <w:r w:rsidR="00A95D66">
        <w:rPr>
          <w:sz w:val="24"/>
          <w:szCs w:val="24"/>
        </w:rPr>
        <w:t xml:space="preserve"> załącz</w:t>
      </w:r>
      <w:r>
        <w:rPr>
          <w:sz w:val="24"/>
          <w:szCs w:val="24"/>
        </w:rPr>
        <w:t>nik nr.5</w:t>
      </w:r>
    </w:p>
    <w:p w14:paraId="0A1CAE8B" w14:textId="4E3D968E" w:rsidR="00F80966" w:rsidRDefault="00F80966" w:rsidP="00E96980">
      <w:pPr>
        <w:rPr>
          <w:sz w:val="24"/>
          <w:szCs w:val="24"/>
        </w:rPr>
      </w:pPr>
      <w:r>
        <w:rPr>
          <w:sz w:val="24"/>
          <w:szCs w:val="24"/>
        </w:rPr>
        <w:t>6. Logotyp – załącznik nr.6</w:t>
      </w:r>
    </w:p>
    <w:p w14:paraId="1CB407C0" w14:textId="77777777" w:rsidR="00F80966" w:rsidRPr="00E96980" w:rsidRDefault="00F80966" w:rsidP="00E96980">
      <w:pPr>
        <w:rPr>
          <w:sz w:val="24"/>
          <w:szCs w:val="24"/>
        </w:rPr>
      </w:pPr>
    </w:p>
    <w:p w14:paraId="4D6A3CC0" w14:textId="77777777" w:rsidR="00EA1A6D" w:rsidRDefault="00EA1A6D" w:rsidP="00F4435F">
      <w:pPr>
        <w:jc w:val="center"/>
      </w:pPr>
    </w:p>
    <w:sectPr w:rsidR="00EA1A6D" w:rsidSect="00D02CA7">
      <w:headerReference w:type="default" r:id="rId10"/>
      <w:footerReference w:type="default" r:id="rId11"/>
      <w:pgSz w:w="11906" w:h="16838"/>
      <w:pgMar w:top="2694" w:right="1417" w:bottom="1417" w:left="1417" w:header="708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2AAC7E" w14:textId="77777777" w:rsidR="00840295" w:rsidRDefault="00840295">
      <w:pPr>
        <w:spacing w:after="0" w:line="240" w:lineRule="auto"/>
      </w:pPr>
      <w:r>
        <w:separator/>
      </w:r>
    </w:p>
  </w:endnote>
  <w:endnote w:type="continuationSeparator" w:id="0">
    <w:p w14:paraId="2AC905D5" w14:textId="77777777" w:rsidR="00840295" w:rsidRDefault="00840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rlito">
    <w:altName w:val="Aptos Display"/>
    <w:charset w:val="EE"/>
    <w:family w:val="swiss"/>
    <w:pitch w:val="variable"/>
    <w:sig w:usb0="E10002FF" w:usb1="5000ECFF" w:usb2="00000009" w:usb3="00000000" w:csb0="0000019F" w:csb1="00000000"/>
  </w:font>
  <w:font w:name="Noto Sans SC Regular">
    <w:panose1 w:val="00000000000000000000"/>
    <w:charset w:val="00"/>
    <w:family w:val="roman"/>
    <w:notTrueType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Andale Sans UI">
    <w:altName w:val="Calibri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BEE36" w14:textId="77777777" w:rsidR="004B217F" w:rsidRDefault="004B217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E655E8" w14:textId="77777777" w:rsidR="00840295" w:rsidRDefault="00840295">
      <w:pPr>
        <w:spacing w:after="0" w:line="240" w:lineRule="auto"/>
      </w:pPr>
      <w:r>
        <w:separator/>
      </w:r>
    </w:p>
  </w:footnote>
  <w:footnote w:type="continuationSeparator" w:id="0">
    <w:p w14:paraId="453D5BFC" w14:textId="77777777" w:rsidR="00840295" w:rsidRDefault="008402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AA4F5" w14:textId="77777777" w:rsidR="004B217F" w:rsidRDefault="007305D1">
    <w:pPr>
      <w:pStyle w:val="Nagwek"/>
    </w:pPr>
    <w:r>
      <w:rPr>
        <w:noProof/>
      </w:rPr>
      <w:drawing>
        <wp:anchor distT="0" distB="0" distL="0" distR="0" simplePos="0" relativeHeight="3" behindDoc="1" locked="0" layoutInCell="1" allowOverlap="1" wp14:anchorId="08AB1BEB" wp14:editId="275AC3F7">
          <wp:simplePos x="0" y="0"/>
          <wp:positionH relativeFrom="column">
            <wp:align>center</wp:align>
          </wp:positionH>
          <wp:positionV relativeFrom="margin">
            <wp:align>center</wp:align>
          </wp:positionV>
          <wp:extent cx="7562850" cy="10692765"/>
          <wp:effectExtent l="0" t="0" r="0" b="0"/>
          <wp:wrapNone/>
          <wp:docPr id="986333932" name="WordPictureWatermark401819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40181939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7562160" cy="106920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CB0EFA"/>
    <w:multiLevelType w:val="multilevel"/>
    <w:tmpl w:val="82C09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E32F61"/>
    <w:multiLevelType w:val="multilevel"/>
    <w:tmpl w:val="950A5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8473E4C"/>
    <w:multiLevelType w:val="multilevel"/>
    <w:tmpl w:val="5664A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35E24A6"/>
    <w:multiLevelType w:val="hybridMultilevel"/>
    <w:tmpl w:val="6CAA1640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0F07BE"/>
    <w:multiLevelType w:val="multilevel"/>
    <w:tmpl w:val="8B26B82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E29439B"/>
    <w:multiLevelType w:val="multilevel"/>
    <w:tmpl w:val="045C9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F152375"/>
    <w:multiLevelType w:val="hybridMultilevel"/>
    <w:tmpl w:val="510817EA"/>
    <w:lvl w:ilvl="0" w:tplc="B47472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C15641"/>
    <w:multiLevelType w:val="hybridMultilevel"/>
    <w:tmpl w:val="63C618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326769"/>
    <w:multiLevelType w:val="hybridMultilevel"/>
    <w:tmpl w:val="F3A236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207987"/>
    <w:multiLevelType w:val="multilevel"/>
    <w:tmpl w:val="045C99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E771A07"/>
    <w:multiLevelType w:val="multilevel"/>
    <w:tmpl w:val="771CEC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06560294">
    <w:abstractNumId w:val="2"/>
  </w:num>
  <w:num w:numId="2" w16cid:durableId="136729211">
    <w:abstractNumId w:val="1"/>
  </w:num>
  <w:num w:numId="3" w16cid:durableId="1143236573">
    <w:abstractNumId w:val="9"/>
  </w:num>
  <w:num w:numId="4" w16cid:durableId="1050609717">
    <w:abstractNumId w:val="10"/>
  </w:num>
  <w:num w:numId="5" w16cid:durableId="18237289">
    <w:abstractNumId w:val="0"/>
  </w:num>
  <w:num w:numId="6" w16cid:durableId="934902669">
    <w:abstractNumId w:val="4"/>
  </w:num>
  <w:num w:numId="7" w16cid:durableId="1547335065">
    <w:abstractNumId w:val="5"/>
  </w:num>
  <w:num w:numId="8" w16cid:durableId="1135295002">
    <w:abstractNumId w:val="7"/>
  </w:num>
  <w:num w:numId="9" w16cid:durableId="1823808751">
    <w:abstractNumId w:val="3"/>
  </w:num>
  <w:num w:numId="10" w16cid:durableId="474027374">
    <w:abstractNumId w:val="8"/>
  </w:num>
  <w:num w:numId="11" w16cid:durableId="6859053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17F"/>
    <w:rsid w:val="00012E1B"/>
    <w:rsid w:val="00030CEC"/>
    <w:rsid w:val="00033994"/>
    <w:rsid w:val="00041D9B"/>
    <w:rsid w:val="00044D10"/>
    <w:rsid w:val="000560BA"/>
    <w:rsid w:val="00076771"/>
    <w:rsid w:val="0009017B"/>
    <w:rsid w:val="000963AC"/>
    <w:rsid w:val="000A47B0"/>
    <w:rsid w:val="000A7AC9"/>
    <w:rsid w:val="000B0F3E"/>
    <w:rsid w:val="000B5567"/>
    <w:rsid w:val="000D3944"/>
    <w:rsid w:val="000E2F44"/>
    <w:rsid w:val="000F5C51"/>
    <w:rsid w:val="00111AA2"/>
    <w:rsid w:val="00120F1A"/>
    <w:rsid w:val="00121E80"/>
    <w:rsid w:val="00121F52"/>
    <w:rsid w:val="00137093"/>
    <w:rsid w:val="00163787"/>
    <w:rsid w:val="00170364"/>
    <w:rsid w:val="00171507"/>
    <w:rsid w:val="001812D2"/>
    <w:rsid w:val="001910CD"/>
    <w:rsid w:val="001A05DE"/>
    <w:rsid w:val="001B5D36"/>
    <w:rsid w:val="001D3BF9"/>
    <w:rsid w:val="001F6E54"/>
    <w:rsid w:val="002124BA"/>
    <w:rsid w:val="002509F4"/>
    <w:rsid w:val="0025375C"/>
    <w:rsid w:val="0028481E"/>
    <w:rsid w:val="00297176"/>
    <w:rsid w:val="002A3678"/>
    <w:rsid w:val="002C45A3"/>
    <w:rsid w:val="002C7485"/>
    <w:rsid w:val="00305E2B"/>
    <w:rsid w:val="0031279C"/>
    <w:rsid w:val="0032606E"/>
    <w:rsid w:val="00351514"/>
    <w:rsid w:val="00355EEB"/>
    <w:rsid w:val="003560AE"/>
    <w:rsid w:val="00361446"/>
    <w:rsid w:val="003615E7"/>
    <w:rsid w:val="0036733C"/>
    <w:rsid w:val="003735D4"/>
    <w:rsid w:val="00376731"/>
    <w:rsid w:val="00387299"/>
    <w:rsid w:val="003A0DC7"/>
    <w:rsid w:val="003A648D"/>
    <w:rsid w:val="003E0E4B"/>
    <w:rsid w:val="003F156A"/>
    <w:rsid w:val="00413948"/>
    <w:rsid w:val="004315A5"/>
    <w:rsid w:val="00444554"/>
    <w:rsid w:val="00444DF2"/>
    <w:rsid w:val="00451CC0"/>
    <w:rsid w:val="00452EEC"/>
    <w:rsid w:val="00453C8E"/>
    <w:rsid w:val="00456430"/>
    <w:rsid w:val="00456B29"/>
    <w:rsid w:val="0047150C"/>
    <w:rsid w:val="004777E1"/>
    <w:rsid w:val="004B217F"/>
    <w:rsid w:val="004B4A62"/>
    <w:rsid w:val="004B7244"/>
    <w:rsid w:val="004B766C"/>
    <w:rsid w:val="004D5AC9"/>
    <w:rsid w:val="004E097D"/>
    <w:rsid w:val="004E2CAC"/>
    <w:rsid w:val="005027AB"/>
    <w:rsid w:val="00511D31"/>
    <w:rsid w:val="00513A93"/>
    <w:rsid w:val="005331A8"/>
    <w:rsid w:val="00534C95"/>
    <w:rsid w:val="005411F7"/>
    <w:rsid w:val="0054379F"/>
    <w:rsid w:val="005569DB"/>
    <w:rsid w:val="00570892"/>
    <w:rsid w:val="005969B8"/>
    <w:rsid w:val="005B225E"/>
    <w:rsid w:val="005B232E"/>
    <w:rsid w:val="005B7DBE"/>
    <w:rsid w:val="005D46C7"/>
    <w:rsid w:val="00644877"/>
    <w:rsid w:val="00662970"/>
    <w:rsid w:val="00663CBC"/>
    <w:rsid w:val="00664CB5"/>
    <w:rsid w:val="00684774"/>
    <w:rsid w:val="00686D3A"/>
    <w:rsid w:val="006A28D2"/>
    <w:rsid w:val="006A4165"/>
    <w:rsid w:val="006B193F"/>
    <w:rsid w:val="006B6280"/>
    <w:rsid w:val="006E464B"/>
    <w:rsid w:val="006E5DEC"/>
    <w:rsid w:val="006F3BD4"/>
    <w:rsid w:val="006F76A0"/>
    <w:rsid w:val="00701B1F"/>
    <w:rsid w:val="0071365A"/>
    <w:rsid w:val="007222C8"/>
    <w:rsid w:val="007305D1"/>
    <w:rsid w:val="0073451D"/>
    <w:rsid w:val="00744512"/>
    <w:rsid w:val="00745D24"/>
    <w:rsid w:val="00750934"/>
    <w:rsid w:val="007513FB"/>
    <w:rsid w:val="00760A3A"/>
    <w:rsid w:val="0076588A"/>
    <w:rsid w:val="00780EE5"/>
    <w:rsid w:val="00786CA0"/>
    <w:rsid w:val="007A1849"/>
    <w:rsid w:val="007C7835"/>
    <w:rsid w:val="007E7755"/>
    <w:rsid w:val="007F50C6"/>
    <w:rsid w:val="007F67CC"/>
    <w:rsid w:val="008219C0"/>
    <w:rsid w:val="00840295"/>
    <w:rsid w:val="00841E93"/>
    <w:rsid w:val="008640A0"/>
    <w:rsid w:val="00871059"/>
    <w:rsid w:val="00891FDF"/>
    <w:rsid w:val="0089769E"/>
    <w:rsid w:val="008A0DE7"/>
    <w:rsid w:val="008B47D9"/>
    <w:rsid w:val="008B7491"/>
    <w:rsid w:val="008F3D21"/>
    <w:rsid w:val="00903C5C"/>
    <w:rsid w:val="00937EA1"/>
    <w:rsid w:val="00941776"/>
    <w:rsid w:val="009418F8"/>
    <w:rsid w:val="00960982"/>
    <w:rsid w:val="00971B19"/>
    <w:rsid w:val="009A4179"/>
    <w:rsid w:val="009A70C1"/>
    <w:rsid w:val="009F1A8A"/>
    <w:rsid w:val="009F3F21"/>
    <w:rsid w:val="009F5888"/>
    <w:rsid w:val="009F6950"/>
    <w:rsid w:val="00A05BE9"/>
    <w:rsid w:val="00A32F66"/>
    <w:rsid w:val="00A364E9"/>
    <w:rsid w:val="00A42859"/>
    <w:rsid w:val="00A44686"/>
    <w:rsid w:val="00A553EE"/>
    <w:rsid w:val="00A60582"/>
    <w:rsid w:val="00A75FF0"/>
    <w:rsid w:val="00A809C8"/>
    <w:rsid w:val="00A80DB1"/>
    <w:rsid w:val="00A927A8"/>
    <w:rsid w:val="00A95D66"/>
    <w:rsid w:val="00AB2FFE"/>
    <w:rsid w:val="00AD486F"/>
    <w:rsid w:val="00AE0088"/>
    <w:rsid w:val="00B04803"/>
    <w:rsid w:val="00B153A0"/>
    <w:rsid w:val="00B15CC3"/>
    <w:rsid w:val="00B24732"/>
    <w:rsid w:val="00B4013D"/>
    <w:rsid w:val="00B40904"/>
    <w:rsid w:val="00B42BA4"/>
    <w:rsid w:val="00B46EF9"/>
    <w:rsid w:val="00B72E70"/>
    <w:rsid w:val="00B80108"/>
    <w:rsid w:val="00BA3B18"/>
    <w:rsid w:val="00BB7234"/>
    <w:rsid w:val="00BC6FCC"/>
    <w:rsid w:val="00BF47C8"/>
    <w:rsid w:val="00C14AD8"/>
    <w:rsid w:val="00C15515"/>
    <w:rsid w:val="00C25A6D"/>
    <w:rsid w:val="00C304EE"/>
    <w:rsid w:val="00C5041D"/>
    <w:rsid w:val="00C72E87"/>
    <w:rsid w:val="00C97DEB"/>
    <w:rsid w:val="00CE325D"/>
    <w:rsid w:val="00CE4004"/>
    <w:rsid w:val="00CE7975"/>
    <w:rsid w:val="00CF4A67"/>
    <w:rsid w:val="00D02CA7"/>
    <w:rsid w:val="00D05555"/>
    <w:rsid w:val="00D10899"/>
    <w:rsid w:val="00D16D66"/>
    <w:rsid w:val="00D43F0D"/>
    <w:rsid w:val="00D50880"/>
    <w:rsid w:val="00D54572"/>
    <w:rsid w:val="00D637FB"/>
    <w:rsid w:val="00D70425"/>
    <w:rsid w:val="00D8032C"/>
    <w:rsid w:val="00DA6453"/>
    <w:rsid w:val="00DB3BC3"/>
    <w:rsid w:val="00DC2C42"/>
    <w:rsid w:val="00DC6BC3"/>
    <w:rsid w:val="00DE1571"/>
    <w:rsid w:val="00DE4496"/>
    <w:rsid w:val="00DF32E0"/>
    <w:rsid w:val="00E241FF"/>
    <w:rsid w:val="00E27D17"/>
    <w:rsid w:val="00E64E8E"/>
    <w:rsid w:val="00E84F6B"/>
    <w:rsid w:val="00E96980"/>
    <w:rsid w:val="00EA1A6D"/>
    <w:rsid w:val="00EA4070"/>
    <w:rsid w:val="00EA5931"/>
    <w:rsid w:val="00EC4057"/>
    <w:rsid w:val="00EC4978"/>
    <w:rsid w:val="00EE2FDA"/>
    <w:rsid w:val="00EF05CD"/>
    <w:rsid w:val="00F0191D"/>
    <w:rsid w:val="00F25CE4"/>
    <w:rsid w:val="00F4435F"/>
    <w:rsid w:val="00F5160B"/>
    <w:rsid w:val="00F645DD"/>
    <w:rsid w:val="00F7095A"/>
    <w:rsid w:val="00F7219B"/>
    <w:rsid w:val="00F80966"/>
    <w:rsid w:val="00F94EE9"/>
    <w:rsid w:val="00F96F3C"/>
    <w:rsid w:val="00F979A7"/>
    <w:rsid w:val="00FD4554"/>
    <w:rsid w:val="00FF4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E847E"/>
  <w15:docId w15:val="{AAFD6D97-F3E8-4AEF-93FC-7E76B2342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D70425"/>
    <w:pPr>
      <w:keepNext/>
      <w:keepLines/>
      <w:suppressAutoHyphens w:val="0"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56B2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A593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AF37B0"/>
  </w:style>
  <w:style w:type="character" w:customStyle="1" w:styleId="StopkaZnak">
    <w:name w:val="Stopka Znak"/>
    <w:basedOn w:val="Domylnaczcionkaakapitu"/>
    <w:link w:val="Stopka"/>
    <w:uiPriority w:val="99"/>
    <w:qFormat/>
    <w:rsid w:val="00AF37B0"/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Carlito" w:eastAsia="Noto Sans SC Regular" w:hAnsi="Carlito" w:cs="Noto Sans Devanagari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Noto Sans Devanagari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Normalny"/>
    <w:qFormat/>
    <w:pPr>
      <w:suppressLineNumbers/>
    </w:pPr>
    <w:rPr>
      <w:rFonts w:cs="Noto Sans Devanagari"/>
    </w:rPr>
  </w:style>
  <w:style w:type="paragraph" w:customStyle="1" w:styleId="HeaderandFooter">
    <w:name w:val="Header and Footer"/>
    <w:basedOn w:val="Normalny"/>
    <w:qFormat/>
  </w:style>
  <w:style w:type="paragraph" w:styleId="Nagwek">
    <w:name w:val="header"/>
    <w:basedOn w:val="Normalny"/>
    <w:link w:val="NagwekZnak"/>
    <w:uiPriority w:val="99"/>
    <w:unhideWhenUsed/>
    <w:rsid w:val="00AF37B0"/>
    <w:pPr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Normalny"/>
    <w:link w:val="StopkaZnak"/>
    <w:uiPriority w:val="99"/>
    <w:unhideWhenUsed/>
    <w:rsid w:val="00AF37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D70425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rsid w:val="00456B2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A593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B7DBE"/>
    <w:rPr>
      <w:b/>
      <w:bCs/>
    </w:rPr>
  </w:style>
  <w:style w:type="paragraph" w:styleId="Akapitzlist">
    <w:name w:val="List Paragraph"/>
    <w:basedOn w:val="Normalny"/>
    <w:uiPriority w:val="34"/>
    <w:qFormat/>
    <w:rsid w:val="005B7DBE"/>
    <w:pPr>
      <w:ind w:left="720"/>
      <w:contextualSpacing/>
    </w:pPr>
  </w:style>
  <w:style w:type="paragraph" w:customStyle="1" w:styleId="Standard">
    <w:name w:val="Standard"/>
    <w:rsid w:val="00D8032C"/>
    <w:pPr>
      <w:widowControl w:val="0"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  <w14:ligatures w14:val="non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1E80"/>
    <w:pPr>
      <w:pBdr>
        <w:bottom w:val="single" w:sz="4" w:space="4" w:color="4472C4" w:themeColor="accent1"/>
      </w:pBdr>
      <w:suppressAutoHyphens w:val="0"/>
      <w:spacing w:before="200" w:after="280" w:line="276" w:lineRule="auto"/>
      <w:ind w:left="936" w:right="936"/>
    </w:pPr>
    <w:rPr>
      <w:rFonts w:eastAsiaTheme="minorEastAsia"/>
      <w:b/>
      <w:bCs/>
      <w:i/>
      <w:iCs/>
      <w:color w:val="4472C4" w:themeColor="accent1"/>
      <w:kern w:val="0"/>
      <w:lang w:val="en-US"/>
      <w14:ligatures w14:val="none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1E80"/>
    <w:rPr>
      <w:rFonts w:eastAsiaTheme="minorEastAsia"/>
      <w:b/>
      <w:bCs/>
      <w:i/>
      <w:iCs/>
      <w:color w:val="4472C4" w:themeColor="accent1"/>
      <w:kern w:val="0"/>
      <w:lang w:val="en-US"/>
      <w14:ligatures w14:val="none"/>
    </w:rPr>
  </w:style>
  <w:style w:type="character" w:styleId="Hipercze">
    <w:name w:val="Hyperlink"/>
    <w:basedOn w:val="Domylnaczcionkaakapitu"/>
    <w:uiPriority w:val="99"/>
    <w:unhideWhenUsed/>
    <w:rsid w:val="00E9698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96980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0B0F3E"/>
    <w:pPr>
      <w:suppressAutoHyphens w:val="0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96098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098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098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098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098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98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3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0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3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2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.stanecki@bcmbonifratrzy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j.lebek@bcmbonifratrzy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cmbonifratrzy.pl/placowki/katowic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1343</Words>
  <Characters>8062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Wolk</dc:creator>
  <dc:description/>
  <cp:lastModifiedBy>Janusz Łebek</cp:lastModifiedBy>
  <cp:revision>13</cp:revision>
  <dcterms:created xsi:type="dcterms:W3CDTF">2025-06-25T06:31:00Z</dcterms:created>
  <dcterms:modified xsi:type="dcterms:W3CDTF">2025-06-27T08:47:00Z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